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03" w:rsidRPr="00DF2299" w:rsidRDefault="001D6803" w:rsidP="00C65523">
      <w:pPr>
        <w:spacing w:before="120" w:after="60"/>
        <w:jc w:val="center"/>
        <w:rPr>
          <w:rFonts w:ascii="Arial Rounded MT Bold" w:hAnsi="Arial Rounded MT Bold" w:cstheme="majorBidi"/>
          <w:sz w:val="44"/>
          <w:szCs w:val="44"/>
        </w:rPr>
      </w:pPr>
      <w:bookmarkStart w:id="0" w:name="_GoBack"/>
      <w:bookmarkEnd w:id="0"/>
      <w:r w:rsidRPr="00DF2299">
        <w:rPr>
          <w:rFonts w:ascii="Arial Rounded MT Bold" w:hAnsi="Arial Rounded MT Bold" w:cstheme="majorBidi"/>
          <w:sz w:val="44"/>
          <w:szCs w:val="44"/>
        </w:rPr>
        <w:t>Sommaire</w:t>
      </w:r>
    </w:p>
    <w:p w:rsidR="001D6803" w:rsidRPr="00DF2299" w:rsidRDefault="0013276D" w:rsidP="00C65523">
      <w:pPr>
        <w:spacing w:before="120" w:after="60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</w:t>
      </w:r>
      <w:r w:rsidR="001D6803" w:rsidRPr="00DF2299">
        <w:rPr>
          <w:rFonts w:asciiTheme="majorBidi" w:hAnsiTheme="majorBidi" w:cstheme="majorBidi"/>
        </w:rPr>
        <w:t>List</w:t>
      </w:r>
      <w:r w:rsidR="00C65523">
        <w:rPr>
          <w:rFonts w:asciiTheme="majorBidi" w:hAnsiTheme="majorBidi" w:cstheme="majorBidi"/>
        </w:rPr>
        <w:t>e</w:t>
      </w:r>
      <w:r w:rsidR="001D6803" w:rsidRPr="00DF2299">
        <w:rPr>
          <w:rFonts w:asciiTheme="majorBidi" w:hAnsiTheme="majorBidi" w:cstheme="majorBidi"/>
        </w:rPr>
        <w:t xml:space="preserve"> </w:t>
      </w:r>
      <w:r w:rsidR="000312FF" w:rsidRPr="00DF2299">
        <w:rPr>
          <w:rFonts w:asciiTheme="majorBidi" w:hAnsiTheme="majorBidi" w:cstheme="majorBidi"/>
        </w:rPr>
        <w:t>des figures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</w:t>
      </w:r>
      <w:r w:rsidR="00C65523">
        <w:rPr>
          <w:rFonts w:asciiTheme="majorBidi" w:hAnsiTheme="majorBidi" w:cstheme="majorBidi"/>
        </w:rPr>
        <w:t>………….</w:t>
      </w:r>
      <w:r w:rsidR="00D01AEE">
        <w:rPr>
          <w:rFonts w:asciiTheme="majorBidi" w:hAnsiTheme="majorBidi" w:cstheme="majorBidi"/>
        </w:rPr>
        <w:t>01</w:t>
      </w:r>
    </w:p>
    <w:p w:rsidR="00C84767" w:rsidRPr="00DF2299" w:rsidRDefault="00C84767" w:rsidP="00C65523">
      <w:pPr>
        <w:spacing w:before="120" w:after="60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List</w:t>
      </w:r>
      <w:r w:rsidR="00C65523">
        <w:rPr>
          <w:rFonts w:asciiTheme="majorBidi" w:hAnsiTheme="majorBidi" w:cstheme="majorBidi"/>
        </w:rPr>
        <w:t>e</w:t>
      </w:r>
      <w:r w:rsidRPr="00DF2299">
        <w:rPr>
          <w:rFonts w:asciiTheme="majorBidi" w:hAnsiTheme="majorBidi" w:cstheme="majorBidi"/>
        </w:rPr>
        <w:t xml:space="preserve"> des Tables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</w:t>
      </w:r>
      <w:r w:rsidR="00C65523">
        <w:rPr>
          <w:rFonts w:asciiTheme="majorBidi" w:hAnsiTheme="majorBidi" w:cstheme="majorBidi"/>
        </w:rPr>
        <w:t>………….</w:t>
      </w:r>
      <w:r w:rsidR="00D01AEE">
        <w:rPr>
          <w:rFonts w:asciiTheme="majorBidi" w:hAnsiTheme="majorBidi" w:cstheme="majorBidi"/>
        </w:rPr>
        <w:t>02</w:t>
      </w:r>
    </w:p>
    <w:p w:rsidR="00C84767" w:rsidRPr="00DF2299" w:rsidRDefault="00C84767" w:rsidP="00C65523">
      <w:pPr>
        <w:spacing w:before="120" w:after="60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List</w:t>
      </w:r>
      <w:r w:rsidR="00C65523">
        <w:rPr>
          <w:rFonts w:asciiTheme="majorBidi" w:hAnsiTheme="majorBidi" w:cstheme="majorBidi"/>
        </w:rPr>
        <w:t>e</w:t>
      </w:r>
      <w:r w:rsidRPr="00DF2299">
        <w:rPr>
          <w:rFonts w:asciiTheme="majorBidi" w:hAnsiTheme="majorBidi" w:cstheme="majorBidi"/>
        </w:rPr>
        <w:t xml:space="preserve"> des abréviations</w:t>
      </w:r>
      <w:r w:rsidR="00CB4E83" w:rsidRPr="00DF2299">
        <w:rPr>
          <w:rFonts w:asciiTheme="majorBidi" w:hAnsiTheme="majorBidi" w:cstheme="majorBidi"/>
        </w:rPr>
        <w:t>…………………………………………………………</w:t>
      </w:r>
      <w:r w:rsidR="00C65523">
        <w:rPr>
          <w:rFonts w:asciiTheme="majorBidi" w:hAnsiTheme="majorBidi" w:cstheme="majorBidi"/>
        </w:rPr>
        <w:t>…………</w:t>
      </w:r>
      <w:r w:rsidR="002F2846">
        <w:rPr>
          <w:rFonts w:asciiTheme="majorBidi" w:hAnsiTheme="majorBidi" w:cstheme="majorBidi"/>
        </w:rPr>
        <w:t>03</w:t>
      </w:r>
    </w:p>
    <w:p w:rsidR="003A7B78" w:rsidRPr="00DF2299" w:rsidRDefault="003A7B78" w:rsidP="00C65523">
      <w:pPr>
        <w:spacing w:before="120" w:after="60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Introduction Général</w:t>
      </w:r>
      <w:r w:rsidR="00CB4E83" w:rsidRPr="00DF2299">
        <w:rPr>
          <w:rFonts w:asciiTheme="majorBidi" w:hAnsiTheme="majorBidi" w:cstheme="majorBidi"/>
        </w:rPr>
        <w:t>………………………………………………………</w:t>
      </w:r>
      <w:r w:rsidR="002F2846">
        <w:rPr>
          <w:rFonts w:asciiTheme="majorBidi" w:hAnsiTheme="majorBidi" w:cstheme="majorBidi"/>
        </w:rPr>
        <w:t>…………......04</w:t>
      </w:r>
    </w:p>
    <w:p w:rsidR="00032FE9" w:rsidRPr="00DF2299" w:rsidRDefault="0001668A" w:rsidP="00C65523">
      <w:pPr>
        <w:spacing w:before="120" w:after="60"/>
        <w:jc w:val="both"/>
        <w:rPr>
          <w:rFonts w:ascii="Arial Rounded MT Bold" w:hAnsi="Arial Rounded MT Bold" w:cstheme="majorBidi"/>
          <w:sz w:val="32"/>
          <w:szCs w:val="32"/>
        </w:rPr>
      </w:pPr>
      <w:r w:rsidRPr="00DF2299">
        <w:rPr>
          <w:rFonts w:ascii="Arial Rounded MT Bold" w:hAnsi="Arial Rounded MT Bold" w:cstheme="majorBidi"/>
          <w:sz w:val="32"/>
          <w:szCs w:val="32"/>
        </w:rPr>
        <w:t>Chapitre I  Présentation de l’organisme d’accueil</w:t>
      </w:r>
    </w:p>
    <w:p w:rsidR="0001668A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1. Introduction</w:t>
      </w:r>
      <w:r w:rsidR="0001668A" w:rsidRPr="00DF2299">
        <w:rPr>
          <w:rFonts w:asciiTheme="majorBidi" w:hAnsiTheme="majorBidi" w:cstheme="majorBidi"/>
        </w:rPr>
        <w:t xml:space="preserve">  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</w:t>
      </w:r>
      <w:r w:rsidR="0020127B">
        <w:rPr>
          <w:rFonts w:asciiTheme="majorBidi" w:hAnsiTheme="majorBidi" w:cstheme="majorBidi"/>
        </w:rPr>
        <w:t>………….0</w:t>
      </w:r>
      <w:r w:rsidR="002F2846">
        <w:rPr>
          <w:rFonts w:asciiTheme="majorBidi" w:hAnsiTheme="majorBidi" w:cstheme="majorBidi"/>
        </w:rPr>
        <w:t>6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2.  présentation de l’organisme d’accueil</w:t>
      </w:r>
      <w:r w:rsidR="00CB4E83" w:rsidRPr="00DF2299">
        <w:rPr>
          <w:rFonts w:asciiTheme="majorBidi" w:hAnsiTheme="majorBidi" w:cstheme="majorBidi"/>
        </w:rPr>
        <w:t>…………………………………</w:t>
      </w:r>
      <w:r w:rsidR="0020127B">
        <w:rPr>
          <w:rFonts w:asciiTheme="majorBidi" w:hAnsiTheme="majorBidi" w:cstheme="majorBidi"/>
        </w:rPr>
        <w:t>…………..0</w:t>
      </w:r>
      <w:r w:rsidR="002F2846">
        <w:rPr>
          <w:rFonts w:asciiTheme="majorBidi" w:hAnsiTheme="majorBidi" w:cstheme="majorBidi"/>
        </w:rPr>
        <w:t>6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 2.1. Localisation du complexe</w:t>
      </w:r>
      <w:r w:rsidR="00CB4E83" w:rsidRPr="00DF2299">
        <w:rPr>
          <w:rFonts w:asciiTheme="majorBidi" w:hAnsiTheme="majorBidi" w:cstheme="majorBidi"/>
        </w:rPr>
        <w:t>…………………………………………</w:t>
      </w:r>
      <w:r w:rsidR="000F06E1">
        <w:rPr>
          <w:rFonts w:asciiTheme="majorBidi" w:hAnsiTheme="majorBidi" w:cstheme="majorBidi"/>
        </w:rPr>
        <w:t>…………..06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 2.2. Chronologie</w:t>
      </w:r>
      <w:r w:rsidR="00CB4E83" w:rsidRPr="00DF2299">
        <w:rPr>
          <w:rFonts w:asciiTheme="majorBidi" w:hAnsiTheme="majorBidi" w:cstheme="majorBidi"/>
        </w:rPr>
        <w:t>………………………………………………………</w:t>
      </w:r>
      <w:r w:rsidR="000F06E1">
        <w:rPr>
          <w:rFonts w:asciiTheme="majorBidi" w:hAnsiTheme="majorBidi" w:cstheme="majorBidi"/>
        </w:rPr>
        <w:t>…………...06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 2.3 Patrimoine de la société</w:t>
      </w:r>
      <w:r w:rsidR="00CB4E83" w:rsidRPr="00DF2299">
        <w:rPr>
          <w:rFonts w:asciiTheme="majorBidi" w:hAnsiTheme="majorBidi" w:cstheme="majorBidi"/>
        </w:rPr>
        <w:t>…………………………………………</w:t>
      </w:r>
      <w:r w:rsidR="000F06E1">
        <w:rPr>
          <w:rFonts w:asciiTheme="majorBidi" w:hAnsiTheme="majorBidi" w:cstheme="majorBidi"/>
        </w:rPr>
        <w:t>……………..07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3. Activités de production</w:t>
      </w:r>
      <w:r w:rsidR="00CB4E83" w:rsidRPr="00DF2299">
        <w:rPr>
          <w:rFonts w:asciiTheme="majorBidi" w:hAnsiTheme="majorBidi" w:cstheme="majorBidi"/>
        </w:rPr>
        <w:t>…………………………………………………</w:t>
      </w:r>
      <w:r w:rsidR="000F06E1">
        <w:rPr>
          <w:rFonts w:asciiTheme="majorBidi" w:hAnsiTheme="majorBidi" w:cstheme="majorBidi"/>
        </w:rPr>
        <w:t>………….08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4. Gamme de production</w:t>
      </w:r>
      <w:r w:rsidR="00CB4E83" w:rsidRPr="00DF2299">
        <w:rPr>
          <w:rFonts w:asciiTheme="majorBidi" w:hAnsiTheme="majorBidi" w:cstheme="majorBidi"/>
        </w:rPr>
        <w:t>……………………………………………………</w:t>
      </w:r>
      <w:r w:rsidR="000F06E1">
        <w:rPr>
          <w:rFonts w:asciiTheme="majorBidi" w:hAnsiTheme="majorBidi" w:cstheme="majorBidi"/>
        </w:rPr>
        <w:t>………...10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5. Vente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………………………………………………………………………</w:t>
      </w:r>
      <w:r w:rsidR="000F06E1">
        <w:rPr>
          <w:rFonts w:asciiTheme="majorBidi" w:hAnsiTheme="majorBidi" w:cstheme="majorBidi"/>
        </w:rPr>
        <w:t>……….10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6. Effectivité et Efficacité</w:t>
      </w:r>
      <w:r w:rsidR="00CB4E83" w:rsidRPr="00DF2299">
        <w:rPr>
          <w:rFonts w:asciiTheme="majorBidi" w:hAnsiTheme="majorBidi" w:cstheme="majorBidi"/>
        </w:rPr>
        <w:t>……………………………………………………</w:t>
      </w:r>
      <w:r w:rsidR="000F06E1">
        <w:rPr>
          <w:rFonts w:asciiTheme="majorBidi" w:hAnsiTheme="majorBidi" w:cstheme="majorBidi"/>
        </w:rPr>
        <w:t>………..10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7. Usinage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……………………………………………………………………</w:t>
      </w:r>
      <w:r w:rsidR="000F06E1">
        <w:rPr>
          <w:rFonts w:asciiTheme="majorBidi" w:hAnsiTheme="majorBidi" w:cstheme="majorBidi"/>
        </w:rPr>
        <w:t>………..10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8. Écologie et environnement</w:t>
      </w:r>
      <w:r w:rsidR="00CB4E83" w:rsidRPr="00DF2299">
        <w:rPr>
          <w:rFonts w:asciiTheme="majorBidi" w:hAnsiTheme="majorBidi" w:cstheme="majorBidi"/>
        </w:rPr>
        <w:t>……………………………………………………</w:t>
      </w:r>
      <w:r w:rsidR="000F06E1">
        <w:rPr>
          <w:rFonts w:asciiTheme="majorBidi" w:hAnsiTheme="majorBidi" w:cstheme="majorBidi"/>
        </w:rPr>
        <w:t>……10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9. La qualité de l’eau de rejet</w:t>
      </w:r>
      <w:r w:rsidR="00CB4E83" w:rsidRPr="00DF2299">
        <w:rPr>
          <w:rFonts w:asciiTheme="majorBidi" w:hAnsiTheme="majorBidi" w:cstheme="majorBidi"/>
        </w:rPr>
        <w:t>…………………………………………………</w:t>
      </w:r>
      <w:r w:rsidR="000F06E1">
        <w:rPr>
          <w:rFonts w:asciiTheme="majorBidi" w:hAnsiTheme="majorBidi" w:cstheme="majorBidi"/>
        </w:rPr>
        <w:t>………11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9.1. Recyclage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</w:t>
      </w:r>
      <w:r w:rsidR="000F06E1">
        <w:rPr>
          <w:rFonts w:asciiTheme="majorBidi" w:hAnsiTheme="majorBidi" w:cstheme="majorBidi"/>
        </w:rPr>
        <w:t>…...11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9.2. Qualité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………………………………………………………………………</w:t>
      </w:r>
      <w:r w:rsidR="000F06E1">
        <w:rPr>
          <w:rFonts w:asciiTheme="majorBidi" w:hAnsiTheme="majorBidi" w:cstheme="majorBidi"/>
        </w:rPr>
        <w:t>…11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9.3. Certificats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</w:t>
      </w:r>
      <w:r w:rsidR="000F06E1">
        <w:rPr>
          <w:rFonts w:asciiTheme="majorBidi" w:hAnsiTheme="majorBidi" w:cstheme="majorBidi"/>
        </w:rPr>
        <w:t>…...11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 xml:space="preserve">    9.4. Production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</w:t>
      </w:r>
      <w:r w:rsidR="000F06E1">
        <w:rPr>
          <w:rFonts w:asciiTheme="majorBidi" w:hAnsiTheme="majorBidi" w:cstheme="majorBidi"/>
        </w:rPr>
        <w:t>…..11</w:t>
      </w:r>
    </w:p>
    <w:p w:rsidR="00032FE9" w:rsidRPr="00DF2299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10. Horizon 2015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……………………………………………………………………</w:t>
      </w:r>
      <w:r w:rsidR="000F06E1">
        <w:rPr>
          <w:rFonts w:asciiTheme="majorBidi" w:hAnsiTheme="majorBidi" w:cstheme="majorBidi"/>
        </w:rPr>
        <w:t>...12</w:t>
      </w:r>
    </w:p>
    <w:p w:rsidR="0001668A" w:rsidRPr="005754F0" w:rsidRDefault="00032FE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DF2299">
        <w:rPr>
          <w:rFonts w:asciiTheme="majorBidi" w:hAnsiTheme="majorBidi" w:cstheme="majorBidi"/>
        </w:rPr>
        <w:t>11. Conclusion</w:t>
      </w:r>
      <w:r w:rsidR="00CB4E83" w:rsidRPr="00DF2299">
        <w:rPr>
          <w:rFonts w:asciiTheme="majorBidi" w:hAnsiTheme="majorBidi" w:cstheme="majorBidi"/>
        </w:rPr>
        <w:t>……………………………………………………………………….</w:t>
      </w:r>
      <w:r w:rsidR="000F06E1">
        <w:rPr>
          <w:rFonts w:asciiTheme="majorBidi" w:hAnsiTheme="majorBidi" w:cstheme="majorBidi"/>
        </w:rPr>
        <w:t>..12</w:t>
      </w:r>
      <w:r w:rsidR="00236BB4" w:rsidRPr="005754F0">
        <w:rPr>
          <w:rFonts w:asciiTheme="majorBidi" w:hAnsiTheme="majorBidi" w:cstheme="majorBidi"/>
        </w:rPr>
        <w:fldChar w:fldCharType="begin"/>
      </w:r>
      <w:r w:rsidR="00236BB4" w:rsidRPr="005754F0">
        <w:rPr>
          <w:rFonts w:asciiTheme="majorBidi" w:hAnsiTheme="majorBidi" w:cstheme="majorBidi"/>
        </w:rPr>
        <w:instrText xml:space="preserve"> TOC \o "1-3" \h \z \u </w:instrText>
      </w:r>
      <w:r w:rsidR="00236BB4" w:rsidRPr="005754F0">
        <w:rPr>
          <w:rFonts w:asciiTheme="majorBidi" w:hAnsiTheme="majorBidi" w:cstheme="majorBidi"/>
        </w:rPr>
        <w:fldChar w:fldCharType="separate"/>
      </w:r>
    </w:p>
    <w:p w:rsidR="000A478F" w:rsidRPr="005754F0" w:rsidRDefault="0001668A" w:rsidP="00C65523">
      <w:pPr>
        <w:spacing w:before="120" w:after="60"/>
        <w:jc w:val="both"/>
        <w:rPr>
          <w:rFonts w:ascii="Arial Rounded MT Bold" w:hAnsi="Arial Rounded MT Bold" w:cstheme="majorBidi"/>
          <w:sz w:val="28"/>
          <w:szCs w:val="28"/>
        </w:rPr>
      </w:pPr>
      <w:r w:rsidRPr="005754F0">
        <w:rPr>
          <w:rFonts w:ascii="Arial Rounded MT Bold" w:hAnsi="Arial Rounded MT Bold" w:cstheme="majorBidi"/>
          <w:sz w:val="28"/>
          <w:szCs w:val="28"/>
        </w:rPr>
        <w:t xml:space="preserve">Chapitre II  Entreprise Resource Planning  </w:t>
      </w:r>
    </w:p>
    <w:p w:rsidR="000A478F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1. </w:t>
      </w:r>
      <w:r w:rsidR="000A478F" w:rsidRPr="005754F0">
        <w:rPr>
          <w:rFonts w:asciiTheme="majorBidi" w:hAnsiTheme="majorBidi" w:cstheme="majorBidi"/>
        </w:rPr>
        <w:t>Introduction…………………………………………………………</w:t>
      </w:r>
      <w:r w:rsidRPr="005754F0">
        <w:rPr>
          <w:rFonts w:asciiTheme="majorBidi" w:hAnsiTheme="majorBidi" w:cstheme="majorBidi"/>
        </w:rPr>
        <w:t>……</w:t>
      </w:r>
      <w:r w:rsidR="000F06E1">
        <w:rPr>
          <w:rFonts w:asciiTheme="majorBidi" w:hAnsiTheme="majorBidi" w:cstheme="majorBidi"/>
        </w:rPr>
        <w:t>………...13</w:t>
      </w:r>
    </w:p>
    <w:p w:rsidR="000A478F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2.</w:t>
      </w:r>
      <w:r w:rsidR="00BC655E" w:rsidRPr="005754F0">
        <w:rPr>
          <w:rFonts w:asciiTheme="majorBidi" w:hAnsiTheme="majorBidi" w:cstheme="majorBidi"/>
        </w:rPr>
        <w:t xml:space="preserve"> </w:t>
      </w:r>
      <w:r w:rsidR="000A478F" w:rsidRPr="005754F0">
        <w:rPr>
          <w:rFonts w:asciiTheme="majorBidi" w:hAnsiTheme="majorBidi" w:cstheme="majorBidi"/>
        </w:rPr>
        <w:t>Définition de l’ERP</w:t>
      </w:r>
      <w:r w:rsidRPr="005754F0">
        <w:rPr>
          <w:rFonts w:asciiTheme="majorBidi" w:hAnsiTheme="majorBidi" w:cstheme="majorBidi"/>
        </w:rPr>
        <w:t>………………………………………………………</w:t>
      </w:r>
      <w:r w:rsidR="000F06E1">
        <w:rPr>
          <w:rFonts w:asciiTheme="majorBidi" w:hAnsiTheme="majorBidi" w:cstheme="majorBidi"/>
        </w:rPr>
        <w:t>………...13</w:t>
      </w:r>
    </w:p>
    <w:p w:rsidR="000A478F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3. </w:t>
      </w:r>
      <w:r w:rsidR="000A478F" w:rsidRPr="005754F0">
        <w:rPr>
          <w:rFonts w:asciiTheme="majorBidi" w:hAnsiTheme="majorBidi" w:cstheme="majorBidi"/>
        </w:rPr>
        <w:t>Appellations</w:t>
      </w:r>
      <w:r w:rsidRPr="005754F0">
        <w:rPr>
          <w:rFonts w:asciiTheme="majorBidi" w:hAnsiTheme="majorBidi" w:cstheme="majorBidi"/>
        </w:rPr>
        <w:t>………………………………………………………………</w:t>
      </w:r>
      <w:r w:rsidR="000F06E1">
        <w:rPr>
          <w:rFonts w:asciiTheme="majorBidi" w:hAnsiTheme="majorBidi" w:cstheme="majorBidi"/>
        </w:rPr>
        <w:t>………..13</w:t>
      </w:r>
    </w:p>
    <w:p w:rsidR="000D7533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4. A quoi sert ?</w:t>
      </w:r>
      <w:r w:rsidR="00BC655E" w:rsidRPr="005754F0">
        <w:rPr>
          <w:rFonts w:asciiTheme="majorBidi" w:hAnsiTheme="majorBidi" w:cstheme="majorBidi"/>
        </w:rPr>
        <w:tab/>
      </w:r>
      <w:r w:rsidR="00CB4E83" w:rsidRPr="005754F0">
        <w:rPr>
          <w:rFonts w:asciiTheme="majorBidi" w:hAnsiTheme="majorBidi" w:cstheme="majorBidi"/>
        </w:rPr>
        <w:t>…………………………………………………………………….</w:t>
      </w:r>
      <w:r w:rsidR="000F06E1">
        <w:rPr>
          <w:rFonts w:asciiTheme="majorBidi" w:hAnsiTheme="majorBidi" w:cstheme="majorBidi"/>
        </w:rPr>
        <w:t>..14</w:t>
      </w:r>
    </w:p>
    <w:p w:rsidR="000D7533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</w:rPr>
      </w:pPr>
      <w:r w:rsidRPr="005754F0">
        <w:rPr>
          <w:rFonts w:asciiTheme="majorBidi" w:hAnsiTheme="majorBidi" w:cstheme="majorBidi"/>
        </w:rPr>
        <w:t>5. Les bénéfices apportés par un ERP</w:t>
      </w:r>
      <w:r w:rsidR="00CB4E83" w:rsidRPr="005754F0">
        <w:rPr>
          <w:rFonts w:asciiTheme="majorBidi" w:hAnsiTheme="majorBidi" w:cstheme="majorBidi"/>
        </w:rPr>
        <w:t>………………………………………………..</w:t>
      </w:r>
      <w:r w:rsidR="000F06E1">
        <w:rPr>
          <w:rFonts w:asciiTheme="majorBidi" w:hAnsiTheme="majorBidi" w:cstheme="majorBidi"/>
        </w:rPr>
        <w:t>.14</w:t>
      </w:r>
    </w:p>
    <w:p w:rsidR="000A478F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6. </w:t>
      </w:r>
      <w:r w:rsidR="000A478F" w:rsidRPr="005754F0">
        <w:rPr>
          <w:rFonts w:asciiTheme="majorBidi" w:hAnsiTheme="majorBidi" w:cstheme="majorBidi"/>
        </w:rPr>
        <w:t>Caractéristique générale des ERP</w:t>
      </w:r>
      <w:r w:rsidRPr="005754F0">
        <w:rPr>
          <w:rFonts w:asciiTheme="majorBidi" w:hAnsiTheme="majorBidi" w:cstheme="majorBidi"/>
        </w:rPr>
        <w:t>………………………………</w:t>
      </w:r>
      <w:r w:rsidR="00CB4E83" w:rsidRPr="005754F0">
        <w:rPr>
          <w:rFonts w:asciiTheme="majorBidi" w:hAnsiTheme="majorBidi" w:cstheme="majorBidi"/>
        </w:rPr>
        <w:t>………………….</w:t>
      </w:r>
      <w:r w:rsidR="000F06E1">
        <w:rPr>
          <w:rFonts w:asciiTheme="majorBidi" w:hAnsiTheme="majorBidi" w:cstheme="majorBidi"/>
        </w:rPr>
        <w:t>16</w:t>
      </w:r>
    </w:p>
    <w:p w:rsidR="000A478F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7. </w:t>
      </w:r>
      <w:r w:rsidR="000A478F" w:rsidRPr="005754F0">
        <w:rPr>
          <w:rFonts w:asciiTheme="majorBidi" w:hAnsiTheme="majorBidi" w:cstheme="majorBidi"/>
        </w:rPr>
        <w:t>Architecture modulaire</w:t>
      </w:r>
      <w:r w:rsidRPr="005754F0">
        <w:rPr>
          <w:rFonts w:asciiTheme="majorBidi" w:hAnsiTheme="majorBidi" w:cstheme="majorBidi"/>
        </w:rPr>
        <w:t>……………………………………………</w:t>
      </w:r>
      <w:r w:rsidR="00CB4E83" w:rsidRPr="005754F0">
        <w:rPr>
          <w:rFonts w:asciiTheme="majorBidi" w:hAnsiTheme="majorBidi" w:cstheme="majorBidi"/>
        </w:rPr>
        <w:t>………………..</w:t>
      </w:r>
      <w:r w:rsidR="000F06E1">
        <w:rPr>
          <w:rFonts w:asciiTheme="majorBidi" w:hAnsiTheme="majorBidi" w:cstheme="majorBidi"/>
        </w:rPr>
        <w:t>17</w:t>
      </w:r>
    </w:p>
    <w:p w:rsidR="000A478F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8. </w:t>
      </w:r>
      <w:r w:rsidR="000A478F" w:rsidRPr="005754F0">
        <w:rPr>
          <w:rFonts w:asciiTheme="majorBidi" w:hAnsiTheme="majorBidi" w:cstheme="majorBidi"/>
        </w:rPr>
        <w:t>Les principaux éditeurs des ERP</w:t>
      </w:r>
      <w:r w:rsidR="00CB4E83" w:rsidRPr="005754F0">
        <w:rPr>
          <w:rFonts w:asciiTheme="majorBidi" w:hAnsiTheme="majorBidi" w:cstheme="majorBidi"/>
        </w:rPr>
        <w:t>………………………………………………….</w:t>
      </w:r>
      <w:r w:rsidR="00F94F0C">
        <w:rPr>
          <w:rFonts w:asciiTheme="majorBidi" w:hAnsiTheme="majorBidi" w:cstheme="majorBidi"/>
        </w:rPr>
        <w:t>..18</w:t>
      </w:r>
    </w:p>
    <w:p w:rsidR="000A478F" w:rsidRPr="005754F0" w:rsidRDefault="000A478F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8.1 les principaux ERP propriétaires</w:t>
      </w:r>
      <w:r w:rsidR="00CB4E83" w:rsidRPr="005754F0">
        <w:rPr>
          <w:rFonts w:asciiTheme="majorBidi" w:hAnsiTheme="majorBidi" w:cstheme="majorBidi"/>
        </w:rPr>
        <w:t>…………………………………………</w:t>
      </w:r>
      <w:r w:rsidR="00F94F0C">
        <w:rPr>
          <w:rFonts w:asciiTheme="majorBidi" w:hAnsiTheme="majorBidi" w:cstheme="majorBidi"/>
        </w:rPr>
        <w:t>…….18</w:t>
      </w:r>
    </w:p>
    <w:p w:rsidR="000A478F" w:rsidRPr="005754F0" w:rsidRDefault="00BC655E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lastRenderedPageBreak/>
        <w:t xml:space="preserve">   </w:t>
      </w:r>
      <w:r w:rsidR="000A478F" w:rsidRPr="005754F0">
        <w:rPr>
          <w:rFonts w:asciiTheme="majorBidi" w:hAnsiTheme="majorBidi" w:cstheme="majorBidi"/>
        </w:rPr>
        <w:t xml:space="preserve"> 8</w:t>
      </w:r>
      <w:r w:rsidRPr="005754F0">
        <w:rPr>
          <w:rFonts w:asciiTheme="majorBidi" w:hAnsiTheme="majorBidi" w:cstheme="majorBidi"/>
        </w:rPr>
        <w:t>.2</w:t>
      </w:r>
      <w:r w:rsidR="000A478F" w:rsidRPr="005754F0">
        <w:rPr>
          <w:rFonts w:asciiTheme="majorBidi" w:hAnsiTheme="majorBidi" w:cstheme="majorBidi"/>
        </w:rPr>
        <w:t xml:space="preserve"> Les principaux ERP Open Source</w:t>
      </w:r>
      <w:r w:rsidR="00F94F0C">
        <w:rPr>
          <w:rFonts w:asciiTheme="majorBidi" w:hAnsiTheme="majorBidi" w:cstheme="majorBidi"/>
        </w:rPr>
        <w:t>……………………………………………...19</w:t>
      </w:r>
    </w:p>
    <w:p w:rsidR="000D7533" w:rsidRPr="005754F0" w:rsidRDefault="00BC655E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0D7533" w:rsidRPr="005754F0">
        <w:rPr>
          <w:rFonts w:asciiTheme="majorBidi" w:hAnsiTheme="majorBidi" w:cstheme="majorBidi"/>
        </w:rPr>
        <w:t>8.2.1 ERP open source</w:t>
      </w:r>
      <w:r w:rsidR="00F94F0C">
        <w:rPr>
          <w:rFonts w:asciiTheme="majorBidi" w:hAnsiTheme="majorBidi" w:cstheme="majorBidi"/>
        </w:rPr>
        <w:t>…………………………………………………………….19</w:t>
      </w:r>
    </w:p>
    <w:p w:rsidR="000D7533" w:rsidRPr="005754F0" w:rsidRDefault="00BC655E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0D7533" w:rsidRPr="005754F0">
        <w:rPr>
          <w:rFonts w:asciiTheme="majorBidi" w:hAnsiTheme="majorBidi" w:cstheme="majorBidi"/>
        </w:rPr>
        <w:t>8.2.2 La nouvelle donne des ERP libres</w:t>
      </w:r>
      <w:r w:rsidR="00F94F0C">
        <w:rPr>
          <w:rFonts w:asciiTheme="majorBidi" w:hAnsiTheme="majorBidi" w:cstheme="majorBidi"/>
        </w:rPr>
        <w:t>…………………………………………...19</w:t>
      </w:r>
    </w:p>
    <w:p w:rsidR="000D7533" w:rsidRPr="005754F0" w:rsidRDefault="00BC655E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0D7533" w:rsidRPr="005754F0">
        <w:rPr>
          <w:rFonts w:asciiTheme="majorBidi" w:hAnsiTheme="majorBidi" w:cstheme="majorBidi"/>
        </w:rPr>
        <w:t>8.2.3 L’Open Source présente quatre avantages essentiels</w:t>
      </w:r>
      <w:r w:rsidR="00F94F0C">
        <w:rPr>
          <w:rFonts w:asciiTheme="majorBidi" w:hAnsiTheme="majorBidi" w:cstheme="majorBidi"/>
        </w:rPr>
        <w:t>………………………..20</w:t>
      </w:r>
    </w:p>
    <w:p w:rsidR="000D7533" w:rsidRPr="005754F0" w:rsidRDefault="00BC655E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0D7533" w:rsidRPr="005754F0">
        <w:rPr>
          <w:rFonts w:asciiTheme="majorBidi" w:hAnsiTheme="majorBidi" w:cstheme="majorBidi"/>
        </w:rPr>
        <w:t>8.2.4 Les enjeux de la Génération de code</w:t>
      </w:r>
      <w:r w:rsidR="00F94F0C">
        <w:rPr>
          <w:rFonts w:asciiTheme="majorBidi" w:hAnsiTheme="majorBidi" w:cstheme="majorBidi"/>
        </w:rPr>
        <w:t>………………………………………...20</w:t>
      </w:r>
    </w:p>
    <w:p w:rsidR="000D7533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Style w:val="mw-headline"/>
          <w:rFonts w:asciiTheme="majorBidi" w:hAnsiTheme="majorBidi" w:cstheme="majorBidi"/>
        </w:rPr>
        <w:t>9. Avantages</w:t>
      </w:r>
      <w:r w:rsidR="00CB4E83" w:rsidRPr="005754F0">
        <w:rPr>
          <w:rStyle w:val="mw-headline"/>
          <w:rFonts w:asciiTheme="majorBidi" w:hAnsiTheme="majorBidi" w:cstheme="majorBidi"/>
        </w:rPr>
        <w:t>…………………………………………………………………………..</w:t>
      </w:r>
      <w:r w:rsidR="00F94F0C">
        <w:rPr>
          <w:rStyle w:val="mw-headline"/>
          <w:rFonts w:asciiTheme="majorBidi" w:hAnsiTheme="majorBidi" w:cstheme="majorBidi"/>
        </w:rPr>
        <w:t>22</w:t>
      </w:r>
    </w:p>
    <w:p w:rsidR="000D7533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Style w:val="mw-headline"/>
          <w:rFonts w:asciiTheme="majorBidi" w:hAnsiTheme="majorBidi" w:cstheme="majorBidi"/>
        </w:rPr>
        <w:t>10. Inconvénients</w:t>
      </w:r>
      <w:r w:rsidR="00CB4E83" w:rsidRPr="005754F0">
        <w:rPr>
          <w:rStyle w:val="mw-headline"/>
          <w:rFonts w:asciiTheme="majorBidi" w:hAnsiTheme="majorBidi" w:cstheme="majorBidi"/>
        </w:rPr>
        <w:t>…………………………………………………………………….</w:t>
      </w:r>
      <w:r w:rsidR="00F94F0C">
        <w:rPr>
          <w:rStyle w:val="mw-headline"/>
          <w:rFonts w:asciiTheme="majorBidi" w:hAnsiTheme="majorBidi" w:cstheme="majorBidi"/>
        </w:rPr>
        <w:t>.23</w:t>
      </w:r>
    </w:p>
    <w:p w:rsidR="000D7533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11. L'intégration du module e-commerce avec l'ERP</w:t>
      </w:r>
      <w:r w:rsidR="00F94F0C">
        <w:rPr>
          <w:rFonts w:asciiTheme="majorBidi" w:hAnsiTheme="majorBidi" w:cstheme="majorBidi"/>
        </w:rPr>
        <w:t>………………………………...24</w:t>
      </w:r>
    </w:p>
    <w:p w:rsidR="00BC655E" w:rsidRPr="005754F0" w:rsidRDefault="000D7533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12. </w:t>
      </w:r>
      <w:r w:rsidR="001A097D" w:rsidRPr="005754F0">
        <w:rPr>
          <w:rFonts w:asciiTheme="majorBidi" w:hAnsiTheme="majorBidi" w:cstheme="majorBidi"/>
        </w:rPr>
        <w:t>Conclusion</w:t>
      </w:r>
      <w:r w:rsidR="00F94F0C">
        <w:rPr>
          <w:rFonts w:asciiTheme="majorBidi" w:hAnsiTheme="majorBidi" w:cstheme="majorBidi"/>
        </w:rPr>
        <w:t>………………………………………………………………………...25</w:t>
      </w:r>
    </w:p>
    <w:p w:rsidR="00BC655E" w:rsidRPr="005754F0" w:rsidRDefault="00BC655E" w:rsidP="00C65523">
      <w:pPr>
        <w:spacing w:before="120" w:after="60"/>
        <w:jc w:val="both"/>
        <w:rPr>
          <w:rFonts w:ascii="Arial Rounded MT Bold" w:hAnsi="Arial Rounded MT Bold" w:cstheme="majorBidi"/>
          <w:sz w:val="32"/>
          <w:szCs w:val="32"/>
        </w:rPr>
      </w:pPr>
      <w:r w:rsidRPr="005754F0">
        <w:rPr>
          <w:rFonts w:ascii="Arial Rounded MT Bold" w:hAnsi="Arial Rounded MT Bold" w:cstheme="majorBidi"/>
          <w:sz w:val="32"/>
          <w:szCs w:val="32"/>
        </w:rPr>
        <w:t>Chapitre III  Dolibarr (ERP/CRM)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1. </w:t>
      </w:r>
      <w:r w:rsidR="00BC655E" w:rsidRPr="005754F0">
        <w:rPr>
          <w:rFonts w:asciiTheme="majorBidi" w:hAnsiTheme="majorBidi" w:cstheme="majorBidi"/>
        </w:rPr>
        <w:t>Introduction</w:t>
      </w:r>
      <w:r w:rsidR="00F83924">
        <w:rPr>
          <w:rFonts w:asciiTheme="majorBidi" w:hAnsiTheme="majorBidi" w:cstheme="majorBidi"/>
        </w:rPr>
        <w:t>………………………………………………………………………...26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</w:rPr>
      </w:pPr>
      <w:bookmarkStart w:id="1" w:name="_Toc287895227"/>
      <w:r w:rsidRPr="005754F0">
        <w:rPr>
          <w:rFonts w:asciiTheme="majorBidi" w:hAnsiTheme="majorBidi" w:cstheme="majorBidi"/>
        </w:rPr>
        <w:t xml:space="preserve">2. </w:t>
      </w:r>
      <w:r w:rsidR="00BC655E" w:rsidRPr="005754F0">
        <w:rPr>
          <w:rFonts w:asciiTheme="majorBidi" w:hAnsiTheme="majorBidi" w:cstheme="majorBidi"/>
        </w:rPr>
        <w:t>Présentation</w:t>
      </w:r>
      <w:bookmarkEnd w:id="1"/>
      <w:r w:rsidR="00CB4E83" w:rsidRPr="005754F0">
        <w:rPr>
          <w:rFonts w:asciiTheme="majorBidi" w:hAnsiTheme="majorBidi" w:cstheme="majorBidi"/>
        </w:rPr>
        <w:t>……………………………………………………………………….</w:t>
      </w:r>
      <w:r w:rsidR="00F83924">
        <w:rPr>
          <w:rFonts w:asciiTheme="majorBidi" w:hAnsiTheme="majorBidi" w:cstheme="majorBidi"/>
        </w:rPr>
        <w:t>..26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</w:rPr>
      </w:pPr>
      <w:r w:rsidRPr="005754F0">
        <w:rPr>
          <w:rFonts w:asciiTheme="majorBidi" w:hAnsiTheme="majorBidi" w:cstheme="majorBidi"/>
        </w:rPr>
        <w:t xml:space="preserve">3. </w:t>
      </w:r>
      <w:r w:rsidR="00BC655E" w:rsidRPr="005754F0">
        <w:rPr>
          <w:rFonts w:asciiTheme="majorBidi" w:hAnsiTheme="majorBidi" w:cstheme="majorBidi"/>
        </w:rPr>
        <w:t>Ce que fait Dolibarr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………………………………………………………………..</w:t>
      </w:r>
      <w:r w:rsidR="00F83924">
        <w:rPr>
          <w:rFonts w:asciiTheme="majorBidi" w:hAnsiTheme="majorBidi" w:cstheme="majorBidi"/>
        </w:rPr>
        <w:t>.26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Style w:val="lienglossaire"/>
          <w:rFonts w:asciiTheme="majorBidi" w:eastAsiaTheme="majorEastAsia" w:hAnsiTheme="majorBidi" w:cstheme="majorBidi"/>
        </w:rPr>
        <w:t xml:space="preserve">4. </w:t>
      </w:r>
      <w:r w:rsidR="00BC655E" w:rsidRPr="005754F0">
        <w:rPr>
          <w:rStyle w:val="lienglossaire"/>
          <w:rFonts w:asciiTheme="majorBidi" w:eastAsiaTheme="majorEastAsia" w:hAnsiTheme="majorBidi" w:cstheme="majorBidi"/>
        </w:rPr>
        <w:t>Architecture</w:t>
      </w:r>
      <w:r w:rsidR="00CB4E83" w:rsidRPr="005754F0">
        <w:rPr>
          <w:rStyle w:val="lienglossaire"/>
          <w:rFonts w:asciiTheme="majorBidi" w:eastAsiaTheme="majorEastAsia" w:hAnsiTheme="majorBidi" w:cstheme="majorBidi"/>
        </w:rPr>
        <w:t>………………………………………………………………………</w:t>
      </w:r>
      <w:r w:rsidR="00F83924">
        <w:rPr>
          <w:rStyle w:val="lienglossaire"/>
          <w:rFonts w:asciiTheme="majorBidi" w:eastAsiaTheme="majorEastAsia" w:hAnsiTheme="majorBidi" w:cstheme="majorBidi"/>
        </w:rPr>
        <w:t>...27</w:t>
      </w:r>
    </w:p>
    <w:p w:rsidR="00BC655E" w:rsidRPr="005754F0" w:rsidRDefault="007C1F92" w:rsidP="00C65523">
      <w:pPr>
        <w:spacing w:before="120" w:after="60"/>
        <w:ind w:left="426"/>
        <w:jc w:val="both"/>
        <w:rPr>
          <w:rStyle w:val="mw-headline"/>
          <w:rFonts w:asciiTheme="majorBidi" w:hAnsiTheme="majorBidi" w:cstheme="majorBidi"/>
        </w:rPr>
      </w:pPr>
      <w:r w:rsidRPr="005754F0">
        <w:rPr>
          <w:rStyle w:val="mw-headline"/>
          <w:rFonts w:asciiTheme="majorBidi" w:hAnsiTheme="majorBidi" w:cstheme="majorBidi"/>
        </w:rPr>
        <w:t xml:space="preserve">5. </w:t>
      </w:r>
      <w:r w:rsidR="00BC655E" w:rsidRPr="005754F0">
        <w:rPr>
          <w:rStyle w:val="mw-headline"/>
          <w:rFonts w:asciiTheme="majorBidi" w:hAnsiTheme="majorBidi" w:cstheme="majorBidi"/>
        </w:rPr>
        <w:t>Historique</w:t>
      </w:r>
      <w:r w:rsidR="00CB4E83" w:rsidRPr="005754F0">
        <w:rPr>
          <w:rStyle w:val="mw-headline"/>
          <w:rFonts w:asciiTheme="majorBidi" w:hAnsiTheme="majorBidi" w:cstheme="majorBidi"/>
        </w:rPr>
        <w:t>…………………………………………………………………………..</w:t>
      </w:r>
      <w:r w:rsidR="00F83924">
        <w:rPr>
          <w:rStyle w:val="mw-headline"/>
          <w:rFonts w:asciiTheme="majorBidi" w:hAnsiTheme="majorBidi" w:cstheme="majorBidi"/>
        </w:rPr>
        <w:t>27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6. </w:t>
      </w:r>
      <w:r w:rsidR="0001201C">
        <w:rPr>
          <w:rFonts w:asciiTheme="majorBidi" w:hAnsiTheme="majorBidi" w:cstheme="majorBidi"/>
        </w:rPr>
        <w:t>Dolibarr, pourquoi ce nom…………………………………………………………</w:t>
      </w:r>
      <w:r w:rsidR="00F83924">
        <w:rPr>
          <w:rFonts w:asciiTheme="majorBidi" w:hAnsiTheme="majorBidi" w:cstheme="majorBidi"/>
        </w:rPr>
        <w:t>28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7. </w:t>
      </w:r>
      <w:r w:rsidR="00BC655E" w:rsidRPr="005754F0">
        <w:rPr>
          <w:rFonts w:asciiTheme="majorBidi" w:hAnsiTheme="majorBidi" w:cstheme="majorBidi"/>
        </w:rPr>
        <w:t>Qui utilise Dolibarr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…………………………………………………………………</w:t>
      </w:r>
      <w:r w:rsidR="00F83924">
        <w:rPr>
          <w:rFonts w:asciiTheme="majorBidi" w:hAnsiTheme="majorBidi" w:cstheme="majorBidi"/>
        </w:rPr>
        <w:t>28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</w:rPr>
      </w:pPr>
      <w:r w:rsidRPr="005754F0">
        <w:rPr>
          <w:rFonts w:asciiTheme="majorBidi" w:hAnsiTheme="majorBidi" w:cstheme="majorBidi"/>
        </w:rPr>
        <w:t xml:space="preserve">8. </w:t>
      </w:r>
      <w:r w:rsidR="00BC655E" w:rsidRPr="005754F0">
        <w:rPr>
          <w:rFonts w:asciiTheme="majorBidi" w:hAnsiTheme="majorBidi" w:cstheme="majorBidi"/>
        </w:rPr>
        <w:t>Les autres ERP / CRM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</w:t>
      </w:r>
      <w:r w:rsidR="00F83924">
        <w:rPr>
          <w:rFonts w:asciiTheme="majorBidi" w:hAnsiTheme="majorBidi" w:cstheme="majorBidi"/>
        </w:rPr>
        <w:t>..28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9. </w:t>
      </w:r>
      <w:r w:rsidR="00BC655E" w:rsidRPr="005754F0">
        <w:rPr>
          <w:rFonts w:asciiTheme="majorBidi" w:hAnsiTheme="majorBidi" w:cstheme="majorBidi"/>
        </w:rPr>
        <w:t>Points Forts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………………………………………………………………………</w:t>
      </w:r>
      <w:r w:rsidR="00F83924">
        <w:rPr>
          <w:rFonts w:asciiTheme="majorBidi" w:hAnsiTheme="majorBidi" w:cstheme="majorBidi"/>
        </w:rPr>
        <w:t>…28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10. </w:t>
      </w:r>
      <w:r w:rsidR="00BC655E" w:rsidRPr="005754F0">
        <w:rPr>
          <w:rFonts w:asciiTheme="majorBidi" w:hAnsiTheme="majorBidi" w:cstheme="majorBidi"/>
        </w:rPr>
        <w:t>Expériences d’utilisation de Dolibarr</w:t>
      </w:r>
      <w:r w:rsidR="00CB4E83" w:rsidRPr="005754F0">
        <w:rPr>
          <w:rFonts w:asciiTheme="majorBidi" w:hAnsiTheme="majorBidi" w:cstheme="majorBidi"/>
        </w:rPr>
        <w:t>……………………………………………</w:t>
      </w:r>
      <w:r w:rsidR="00F83924">
        <w:rPr>
          <w:rFonts w:asciiTheme="majorBidi" w:hAnsiTheme="majorBidi" w:cstheme="majorBidi"/>
        </w:rPr>
        <w:t>..29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</w:rPr>
      </w:pPr>
      <w:bookmarkStart w:id="2" w:name="_Toc287895233"/>
      <w:r w:rsidRPr="005754F0">
        <w:rPr>
          <w:rStyle w:val="mw-headline"/>
          <w:rFonts w:asciiTheme="majorBidi" w:hAnsiTheme="majorBidi" w:cstheme="majorBidi"/>
        </w:rPr>
        <w:t xml:space="preserve">11. </w:t>
      </w:r>
      <w:r w:rsidR="00BC655E" w:rsidRPr="005754F0">
        <w:rPr>
          <w:rStyle w:val="mw-headline"/>
          <w:rFonts w:asciiTheme="majorBidi" w:hAnsiTheme="majorBidi" w:cstheme="majorBidi"/>
        </w:rPr>
        <w:t>Modules principaux (tous optionnels)</w:t>
      </w:r>
      <w:bookmarkEnd w:id="2"/>
      <w:r w:rsidR="00CB4E83" w:rsidRPr="005754F0">
        <w:rPr>
          <w:rStyle w:val="mw-headline"/>
          <w:rFonts w:asciiTheme="majorBidi" w:hAnsiTheme="majorBidi" w:cstheme="majorBidi"/>
        </w:rPr>
        <w:t>…………………………………………</w:t>
      </w:r>
      <w:r w:rsidR="00F83924">
        <w:rPr>
          <w:rStyle w:val="mw-headline"/>
          <w:rFonts w:asciiTheme="majorBidi" w:hAnsiTheme="majorBidi" w:cstheme="majorBidi"/>
        </w:rPr>
        <w:t>….29</w:t>
      </w:r>
    </w:p>
    <w:p w:rsidR="00BC655E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12. </w:t>
      </w:r>
      <w:r w:rsidR="00BC655E" w:rsidRPr="005754F0">
        <w:rPr>
          <w:rFonts w:asciiTheme="majorBidi" w:hAnsiTheme="majorBidi" w:cstheme="majorBidi"/>
        </w:rPr>
        <w:t>Gestion de la relation client (GRC en français CRM en Englais)</w:t>
      </w:r>
      <w:r w:rsidR="00CB4E83" w:rsidRPr="005754F0">
        <w:rPr>
          <w:rFonts w:asciiTheme="majorBidi" w:hAnsiTheme="majorBidi" w:cstheme="majorBidi"/>
        </w:rPr>
        <w:t>………………</w:t>
      </w:r>
      <w:r w:rsidR="00F83924">
        <w:rPr>
          <w:rFonts w:asciiTheme="majorBidi" w:hAnsiTheme="majorBidi" w:cstheme="majorBidi"/>
        </w:rPr>
        <w:t>...30</w:t>
      </w:r>
    </w:p>
    <w:p w:rsidR="007C1F92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13. Fonctionnalités et avantages d’un CRM</w:t>
      </w:r>
      <w:bookmarkStart w:id="3" w:name="les-fonctionnalites-d-un-crm"/>
      <w:bookmarkEnd w:id="3"/>
      <w:r w:rsidR="00CB4E83" w:rsidRPr="005754F0">
        <w:rPr>
          <w:rFonts w:asciiTheme="majorBidi" w:hAnsiTheme="majorBidi" w:cstheme="majorBidi"/>
        </w:rPr>
        <w:t>………………………………………</w:t>
      </w:r>
      <w:r w:rsidR="00F83924">
        <w:rPr>
          <w:rFonts w:asciiTheme="majorBidi" w:hAnsiTheme="majorBidi" w:cstheme="majorBidi"/>
        </w:rPr>
        <w:t>….31</w:t>
      </w:r>
    </w:p>
    <w:p w:rsidR="007C1F92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13.1  Les fonctionnalités d’un CRM</w:t>
      </w:r>
      <w:r w:rsidR="00CB4E83" w:rsidRPr="005754F0">
        <w:rPr>
          <w:rFonts w:asciiTheme="majorBidi" w:hAnsiTheme="majorBidi" w:cstheme="majorBidi"/>
        </w:rPr>
        <w:t>……………………………………………..</w:t>
      </w:r>
      <w:r w:rsidR="00F83924">
        <w:rPr>
          <w:rFonts w:asciiTheme="majorBidi" w:hAnsiTheme="majorBidi" w:cstheme="majorBidi"/>
        </w:rPr>
        <w:t>.31</w:t>
      </w:r>
    </w:p>
    <w:p w:rsidR="007C1F92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13.2   Avantages d’un CRM</w:t>
      </w:r>
      <w:r w:rsidR="00CB4E83" w:rsidRPr="005754F0">
        <w:rPr>
          <w:rFonts w:asciiTheme="majorBidi" w:hAnsiTheme="majorBidi" w:cstheme="majorBidi"/>
        </w:rPr>
        <w:t>………………………………………………………</w:t>
      </w:r>
      <w:r w:rsidR="00F83924">
        <w:rPr>
          <w:rFonts w:asciiTheme="majorBidi" w:hAnsiTheme="majorBidi" w:cstheme="majorBidi"/>
        </w:rPr>
        <w:t>31</w:t>
      </w:r>
    </w:p>
    <w:p w:rsidR="007C1F92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14.les avantages d’une gestion des commandes e-Commerce par ERP/CRM ? </w:t>
      </w:r>
      <w:r w:rsidR="00F83924">
        <w:rPr>
          <w:rFonts w:asciiTheme="majorBidi" w:hAnsiTheme="majorBidi" w:cstheme="majorBidi"/>
        </w:rPr>
        <w:t>……..32</w:t>
      </w:r>
    </w:p>
    <w:p w:rsidR="006068CD" w:rsidRPr="005754F0" w:rsidRDefault="007C1F92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15. Conclusion</w:t>
      </w:r>
      <w:r w:rsidR="00F83924">
        <w:rPr>
          <w:rFonts w:asciiTheme="majorBidi" w:hAnsiTheme="majorBidi" w:cstheme="majorBidi"/>
        </w:rPr>
        <w:t>………………………………………………………………………...32</w:t>
      </w:r>
    </w:p>
    <w:p w:rsidR="006068CD" w:rsidRPr="005754F0" w:rsidRDefault="006068CD" w:rsidP="00C65523">
      <w:pPr>
        <w:spacing w:before="120" w:after="60"/>
        <w:jc w:val="both"/>
        <w:rPr>
          <w:rFonts w:ascii="Arial Rounded MT Bold" w:hAnsi="Arial Rounded MT Bold" w:cstheme="majorBidi"/>
          <w:sz w:val="32"/>
          <w:szCs w:val="32"/>
        </w:rPr>
      </w:pPr>
      <w:r w:rsidRPr="005754F0">
        <w:rPr>
          <w:rFonts w:ascii="Arial Rounded MT Bold" w:hAnsi="Arial Rounded MT Bold" w:cstheme="majorBidi"/>
          <w:sz w:val="32"/>
          <w:szCs w:val="32"/>
        </w:rPr>
        <w:t>Chapitre IV  Commerce Electronique</w:t>
      </w:r>
    </w:p>
    <w:p w:rsidR="006068CD" w:rsidRPr="005754F0" w:rsidRDefault="001B5AA8" w:rsidP="00C65523">
      <w:pPr>
        <w:spacing w:before="120" w:after="60"/>
        <w:ind w:left="426"/>
        <w:jc w:val="both"/>
        <w:rPr>
          <w:rStyle w:val="lev"/>
          <w:rFonts w:asciiTheme="majorBidi" w:hAnsiTheme="majorBidi" w:cstheme="majorBidi"/>
          <w:b w:val="0"/>
          <w:bCs w:val="0"/>
        </w:rPr>
      </w:pP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1. </w:t>
      </w:r>
      <w:r w:rsidR="006068CD" w:rsidRPr="005754F0">
        <w:rPr>
          <w:rStyle w:val="lev"/>
          <w:rFonts w:asciiTheme="majorBidi" w:hAnsiTheme="majorBidi" w:cstheme="majorBidi"/>
          <w:b w:val="0"/>
          <w:bCs w:val="0"/>
        </w:rPr>
        <w:t>Introduction</w:t>
      </w:r>
      <w:r w:rsidR="00EA3B55">
        <w:rPr>
          <w:rStyle w:val="lev"/>
          <w:rFonts w:asciiTheme="majorBidi" w:hAnsiTheme="majorBidi" w:cstheme="majorBidi"/>
          <w:b w:val="0"/>
          <w:bCs w:val="0"/>
        </w:rPr>
        <w:t>………………………………………………………………………...33</w:t>
      </w:r>
    </w:p>
    <w:p w:rsidR="006068CD" w:rsidRPr="005754F0" w:rsidRDefault="006068CD" w:rsidP="00C65523">
      <w:pPr>
        <w:spacing w:before="120" w:after="60"/>
        <w:ind w:left="426"/>
        <w:jc w:val="both"/>
        <w:rPr>
          <w:rStyle w:val="lev"/>
          <w:rFonts w:asciiTheme="majorBidi" w:hAnsiTheme="majorBidi" w:cstheme="majorBidi"/>
          <w:b w:val="0"/>
          <w:bCs w:val="0"/>
        </w:rPr>
      </w:pPr>
      <w:r w:rsidRPr="005754F0">
        <w:rPr>
          <w:rStyle w:val="lev"/>
          <w:rFonts w:asciiTheme="majorBidi" w:hAnsiTheme="majorBidi" w:cstheme="majorBidi"/>
          <w:b w:val="0"/>
          <w:bCs w:val="0"/>
        </w:rPr>
        <w:t>2. Historique</w:t>
      </w:r>
      <w:r w:rsidR="00EA3B55">
        <w:rPr>
          <w:rStyle w:val="lev"/>
          <w:rFonts w:asciiTheme="majorBidi" w:hAnsiTheme="majorBidi" w:cstheme="majorBidi"/>
          <w:b w:val="0"/>
          <w:bCs w:val="0"/>
        </w:rPr>
        <w:t>…………………………………………………………………………..33</w:t>
      </w:r>
    </w:p>
    <w:p w:rsidR="006068CD" w:rsidRPr="005754F0" w:rsidRDefault="006068CD" w:rsidP="00C65523">
      <w:pPr>
        <w:spacing w:before="120" w:after="60"/>
        <w:ind w:left="426"/>
        <w:jc w:val="both"/>
        <w:rPr>
          <w:rStyle w:val="lev"/>
          <w:rFonts w:asciiTheme="majorBidi" w:hAnsiTheme="majorBidi" w:cstheme="majorBidi"/>
          <w:b w:val="0"/>
          <w:bCs w:val="0"/>
        </w:rPr>
      </w:pPr>
      <w:r w:rsidRPr="005754F0">
        <w:rPr>
          <w:rFonts w:asciiTheme="majorBidi" w:hAnsiTheme="majorBidi" w:cstheme="majorBidi"/>
        </w:rPr>
        <w:t>3. Généralités sur l’e</w:t>
      </w:r>
      <w:r w:rsidRPr="005754F0">
        <w:rPr>
          <w:rFonts w:ascii="Cambria Math" w:hAnsi="Cambria Math" w:cs="Cambria Math"/>
        </w:rPr>
        <w:t>‐</w:t>
      </w:r>
      <w:r w:rsidRPr="005754F0">
        <w:rPr>
          <w:rFonts w:asciiTheme="majorBidi" w:hAnsiTheme="majorBidi" w:cstheme="majorBidi"/>
        </w:rPr>
        <w:t>commerce</w:t>
      </w:r>
      <w:r w:rsidR="00CB4E83" w:rsidRPr="005754F0">
        <w:rPr>
          <w:rFonts w:asciiTheme="majorBidi" w:hAnsiTheme="majorBidi" w:cstheme="majorBidi"/>
        </w:rPr>
        <w:t>……………………………………………………</w:t>
      </w:r>
      <w:r w:rsidR="00EA3B55">
        <w:rPr>
          <w:rFonts w:asciiTheme="majorBidi" w:hAnsiTheme="majorBidi" w:cstheme="majorBidi"/>
        </w:rPr>
        <w:t>…33</w:t>
      </w:r>
    </w:p>
    <w:p w:rsidR="006068CD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</w:t>
      </w:r>
      <w:r w:rsidR="006068CD" w:rsidRPr="005754F0">
        <w:rPr>
          <w:rFonts w:asciiTheme="majorBidi" w:hAnsiTheme="majorBidi" w:cstheme="majorBidi"/>
        </w:rPr>
        <w:t>3.1. Définition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…………………………………………………………………</w:t>
      </w:r>
      <w:r w:rsidR="00EA3B55">
        <w:rPr>
          <w:rFonts w:asciiTheme="majorBidi" w:hAnsiTheme="majorBidi" w:cstheme="majorBidi"/>
        </w:rPr>
        <w:t>…...33</w:t>
      </w:r>
    </w:p>
    <w:p w:rsidR="006068CD" w:rsidRPr="005754F0" w:rsidRDefault="001B5AA8" w:rsidP="00C65523">
      <w:pPr>
        <w:spacing w:before="120" w:after="60"/>
        <w:ind w:left="426"/>
        <w:jc w:val="both"/>
        <w:rPr>
          <w:rStyle w:val="lev"/>
          <w:rFonts w:asciiTheme="majorBidi" w:hAnsiTheme="majorBidi" w:cstheme="majorBidi"/>
          <w:b w:val="0"/>
          <w:bCs w:val="0"/>
        </w:rPr>
      </w:pP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   </w:t>
      </w:r>
      <w:r w:rsidR="007C0E97">
        <w:rPr>
          <w:rStyle w:val="lev"/>
          <w:rFonts w:asciiTheme="majorBidi" w:hAnsiTheme="majorBidi" w:cstheme="majorBidi"/>
          <w:b w:val="0"/>
          <w:bCs w:val="0"/>
        </w:rPr>
        <w:t>3.2 Pourquoi e-commerce………………………………………………………….</w:t>
      </w:r>
      <w:r w:rsidR="00EA3B55">
        <w:rPr>
          <w:rStyle w:val="lev"/>
          <w:rFonts w:asciiTheme="majorBidi" w:hAnsiTheme="majorBidi" w:cstheme="majorBidi"/>
          <w:b w:val="0"/>
          <w:bCs w:val="0"/>
        </w:rPr>
        <w:t>34</w:t>
      </w:r>
    </w:p>
    <w:p w:rsidR="006068CD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</w:t>
      </w:r>
      <w:r w:rsidR="006068CD" w:rsidRPr="005754F0">
        <w:rPr>
          <w:rFonts w:asciiTheme="majorBidi" w:hAnsiTheme="majorBidi" w:cstheme="majorBidi"/>
        </w:rPr>
        <w:t xml:space="preserve"> 3.3 Déroulement et Processus impliqués dans l’e</w:t>
      </w:r>
      <w:r w:rsidR="006068CD" w:rsidRPr="005754F0">
        <w:rPr>
          <w:rFonts w:ascii="Cambria Math" w:hAnsi="Cambria Math" w:cs="Cambria Math"/>
        </w:rPr>
        <w:t>‐</w:t>
      </w:r>
      <w:r w:rsidR="006068CD" w:rsidRPr="005754F0">
        <w:rPr>
          <w:rFonts w:asciiTheme="majorBidi" w:hAnsiTheme="majorBidi" w:cstheme="majorBidi"/>
        </w:rPr>
        <w:t>commerce</w:t>
      </w:r>
      <w:r w:rsidR="00CB4E83" w:rsidRPr="005754F0">
        <w:rPr>
          <w:rFonts w:asciiTheme="majorBidi" w:hAnsiTheme="majorBidi" w:cstheme="majorBidi"/>
        </w:rPr>
        <w:t>……………………..</w:t>
      </w:r>
      <w:r w:rsidR="00EA3B55">
        <w:rPr>
          <w:rFonts w:asciiTheme="majorBidi" w:hAnsiTheme="majorBidi" w:cstheme="majorBidi"/>
        </w:rPr>
        <w:t>.34</w:t>
      </w:r>
    </w:p>
    <w:p w:rsidR="006068CD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</w:t>
      </w:r>
      <w:r w:rsidR="006068CD" w:rsidRPr="005754F0">
        <w:rPr>
          <w:rFonts w:asciiTheme="majorBidi" w:hAnsiTheme="majorBidi" w:cstheme="majorBidi"/>
        </w:rPr>
        <w:t>3.4 Fonctions de l’e</w:t>
      </w:r>
      <w:r w:rsidR="006068CD" w:rsidRPr="005754F0">
        <w:rPr>
          <w:rFonts w:ascii="Cambria Math" w:hAnsi="Cambria Math" w:cs="Cambria Math"/>
        </w:rPr>
        <w:t>‐</w:t>
      </w:r>
      <w:r w:rsidR="006068CD" w:rsidRPr="005754F0">
        <w:rPr>
          <w:rFonts w:asciiTheme="majorBidi" w:hAnsiTheme="majorBidi" w:cstheme="majorBidi"/>
        </w:rPr>
        <w:t>commerce</w:t>
      </w:r>
      <w:r w:rsidR="00CB4E83" w:rsidRPr="005754F0">
        <w:rPr>
          <w:rFonts w:asciiTheme="majorBidi" w:hAnsiTheme="majorBidi" w:cstheme="majorBidi"/>
        </w:rPr>
        <w:t>…………………………………………………….</w:t>
      </w:r>
      <w:r w:rsidR="00EA3B55">
        <w:rPr>
          <w:rFonts w:asciiTheme="majorBidi" w:hAnsiTheme="majorBidi" w:cstheme="majorBidi"/>
        </w:rPr>
        <w:t>35</w:t>
      </w:r>
    </w:p>
    <w:p w:rsidR="00C23D8B" w:rsidRPr="005754F0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  <w:u w:val="single"/>
        </w:rPr>
      </w:pPr>
      <w:r w:rsidRPr="005754F0">
        <w:rPr>
          <w:rStyle w:val="mw-headline"/>
          <w:rFonts w:asciiTheme="majorBidi" w:hAnsiTheme="majorBidi" w:cstheme="majorBidi"/>
        </w:rPr>
        <w:lastRenderedPageBreak/>
        <w:t>4.</w:t>
      </w:r>
      <w:r w:rsidR="001B5AA8" w:rsidRPr="005754F0">
        <w:rPr>
          <w:rStyle w:val="mw-headline"/>
          <w:rFonts w:asciiTheme="majorBidi" w:hAnsiTheme="majorBidi" w:cstheme="majorBidi"/>
        </w:rPr>
        <w:t xml:space="preserve"> </w:t>
      </w:r>
      <w:r w:rsidRPr="005754F0">
        <w:rPr>
          <w:rStyle w:val="mw-headline"/>
          <w:rFonts w:asciiTheme="majorBidi" w:hAnsiTheme="majorBidi" w:cstheme="majorBidi"/>
        </w:rPr>
        <w:t>Les différents types de relation dans le commerce électronique</w:t>
      </w:r>
      <w:r w:rsidR="00EA3B55">
        <w:rPr>
          <w:rStyle w:val="mw-headline"/>
          <w:rFonts w:asciiTheme="majorBidi" w:hAnsiTheme="majorBidi" w:cstheme="majorBidi"/>
        </w:rPr>
        <w:t>…………………...36</w:t>
      </w:r>
    </w:p>
    <w:p w:rsidR="00C23D8B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</w:t>
      </w:r>
      <w:r w:rsidR="00C23D8B" w:rsidRPr="005754F0">
        <w:rPr>
          <w:rFonts w:asciiTheme="majorBidi" w:hAnsiTheme="majorBidi" w:cstheme="majorBidi"/>
        </w:rPr>
        <w:t>4.1 Le commerce électronique B2B</w:t>
      </w:r>
      <w:r w:rsidR="00CB4E83" w:rsidRPr="005754F0">
        <w:rPr>
          <w:rFonts w:asciiTheme="majorBidi" w:hAnsiTheme="majorBidi" w:cstheme="majorBidi"/>
        </w:rPr>
        <w:t>………………………………</w:t>
      </w:r>
      <w:r w:rsidR="00EA3B55">
        <w:rPr>
          <w:rFonts w:asciiTheme="majorBidi" w:hAnsiTheme="majorBidi" w:cstheme="majorBidi"/>
        </w:rPr>
        <w:t>………………..36</w:t>
      </w:r>
    </w:p>
    <w:p w:rsidR="00C23D8B" w:rsidRPr="005754F0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</w:t>
      </w:r>
      <w:r w:rsidR="001B5AA8" w:rsidRPr="005754F0">
        <w:rPr>
          <w:rFonts w:asciiTheme="majorBidi" w:hAnsiTheme="majorBidi" w:cstheme="majorBidi"/>
        </w:rPr>
        <w:t xml:space="preserve">  4.2 </w:t>
      </w:r>
      <w:r w:rsidRPr="005754F0">
        <w:rPr>
          <w:rFonts w:asciiTheme="majorBidi" w:hAnsiTheme="majorBidi" w:cstheme="majorBidi"/>
        </w:rPr>
        <w:t xml:space="preserve">Le commerce électronique B to C (B2C Business </w:t>
      </w:r>
      <w:r w:rsidRPr="005754F0">
        <w:rPr>
          <w:rFonts w:ascii="Cambria Math" w:hAnsi="Cambria Math" w:cs="Cambria Math"/>
        </w:rPr>
        <w:t>‐</w:t>
      </w:r>
      <w:r w:rsidRPr="005754F0">
        <w:rPr>
          <w:rFonts w:asciiTheme="majorBidi" w:hAnsiTheme="majorBidi" w:cstheme="majorBidi"/>
        </w:rPr>
        <w:t>to</w:t>
      </w:r>
      <w:r w:rsidRPr="005754F0">
        <w:rPr>
          <w:rFonts w:ascii="Cambria Math" w:hAnsi="Cambria Math" w:cs="Cambria Math"/>
        </w:rPr>
        <w:t>‐</w:t>
      </w:r>
      <w:r w:rsidR="00CB4E83" w:rsidRPr="005754F0">
        <w:rPr>
          <w:rFonts w:asciiTheme="majorBidi" w:hAnsiTheme="majorBidi" w:cstheme="majorBidi"/>
        </w:rPr>
        <w:t xml:space="preserve"> Consumer</w:t>
      </w:r>
      <w:r w:rsidRPr="005754F0">
        <w:rPr>
          <w:rFonts w:asciiTheme="majorBidi" w:hAnsiTheme="majorBidi" w:cstheme="majorBidi"/>
        </w:rPr>
        <w:t>)</w:t>
      </w:r>
      <w:r w:rsidR="00CB4E83" w:rsidRPr="005754F0">
        <w:rPr>
          <w:rFonts w:asciiTheme="majorBidi" w:hAnsiTheme="majorBidi" w:cstheme="majorBidi"/>
        </w:rPr>
        <w:t>…………</w:t>
      </w:r>
      <w:r w:rsidR="00EA3B55">
        <w:rPr>
          <w:rFonts w:asciiTheme="majorBidi" w:hAnsiTheme="majorBidi" w:cstheme="majorBidi"/>
        </w:rPr>
        <w:t>…37</w:t>
      </w:r>
    </w:p>
    <w:p w:rsidR="00C23D8B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</w:t>
      </w:r>
      <w:r w:rsidR="00C23D8B" w:rsidRPr="005754F0">
        <w:rPr>
          <w:rFonts w:asciiTheme="majorBidi" w:hAnsiTheme="majorBidi" w:cstheme="majorBidi"/>
        </w:rPr>
        <w:t>4.2.1. Fonctionnement deB2C</w:t>
      </w:r>
      <w:r w:rsidR="00CB4E83" w:rsidRPr="005754F0">
        <w:rPr>
          <w:rFonts w:asciiTheme="majorBidi" w:hAnsiTheme="majorBidi" w:cstheme="majorBidi"/>
        </w:rPr>
        <w:t>………………………………………………</w:t>
      </w:r>
      <w:r w:rsidR="00EA3B55">
        <w:rPr>
          <w:rFonts w:asciiTheme="majorBidi" w:hAnsiTheme="majorBidi" w:cstheme="majorBidi"/>
        </w:rPr>
        <w:t>…..37</w:t>
      </w:r>
    </w:p>
    <w:p w:rsidR="00C23D8B" w:rsidRPr="005754F0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5. Structure informatique d’un commerce sur Internet </w:t>
      </w:r>
      <w:r w:rsidR="00CB4E83" w:rsidRPr="005754F0">
        <w:rPr>
          <w:rFonts w:asciiTheme="majorBidi" w:hAnsiTheme="majorBidi" w:cstheme="majorBidi"/>
        </w:rPr>
        <w:t>…………………………</w:t>
      </w:r>
      <w:r w:rsidR="00EA3B55">
        <w:rPr>
          <w:rFonts w:asciiTheme="majorBidi" w:hAnsiTheme="majorBidi" w:cstheme="majorBidi"/>
        </w:rPr>
        <w:t>……38</w:t>
      </w:r>
    </w:p>
    <w:p w:rsidR="00C23D8B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7269D8" w:rsidRPr="005754F0">
        <w:rPr>
          <w:rFonts w:asciiTheme="majorBidi" w:hAnsiTheme="majorBidi" w:cstheme="majorBidi"/>
        </w:rPr>
        <w:t xml:space="preserve">5.1 </w:t>
      </w:r>
      <w:r w:rsidR="00C23D8B" w:rsidRPr="005754F0">
        <w:rPr>
          <w:rFonts w:asciiTheme="majorBidi" w:hAnsiTheme="majorBidi" w:cstheme="majorBidi"/>
        </w:rPr>
        <w:t xml:space="preserve"> Le font-office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</w:t>
      </w:r>
      <w:r w:rsidR="00EA3B55">
        <w:rPr>
          <w:rFonts w:asciiTheme="majorBidi" w:hAnsiTheme="majorBidi" w:cstheme="majorBidi"/>
        </w:rPr>
        <w:t>…….38</w:t>
      </w:r>
    </w:p>
    <w:p w:rsidR="00C23D8B" w:rsidRPr="005754F0" w:rsidRDefault="001B5AA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7269D8" w:rsidRPr="005754F0">
        <w:rPr>
          <w:rFonts w:asciiTheme="majorBidi" w:hAnsiTheme="majorBidi" w:cstheme="majorBidi"/>
        </w:rPr>
        <w:t xml:space="preserve">5.2 </w:t>
      </w:r>
      <w:r w:rsidR="00C23D8B" w:rsidRPr="005754F0">
        <w:rPr>
          <w:rFonts w:asciiTheme="majorBidi" w:hAnsiTheme="majorBidi" w:cstheme="majorBidi"/>
        </w:rPr>
        <w:t xml:space="preserve"> Le back-office</w:t>
      </w:r>
      <w:r w:rsidR="00CB4E83" w:rsidRPr="005754F0">
        <w:rPr>
          <w:rFonts w:asciiTheme="majorBidi" w:hAnsiTheme="majorBidi" w:cstheme="majorBidi"/>
        </w:rPr>
        <w:t>…………………………………………………………</w:t>
      </w:r>
      <w:r w:rsidR="00EA3B55">
        <w:rPr>
          <w:rFonts w:asciiTheme="majorBidi" w:hAnsiTheme="majorBidi" w:cstheme="majorBidi"/>
        </w:rPr>
        <w:t>……...39</w:t>
      </w:r>
    </w:p>
    <w:p w:rsidR="00C23D8B" w:rsidRPr="005754F0" w:rsidRDefault="00E42B4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6</w:t>
      </w:r>
      <w:r w:rsidR="00C23D8B" w:rsidRPr="005754F0">
        <w:rPr>
          <w:rFonts w:asciiTheme="majorBidi" w:hAnsiTheme="majorBidi" w:cstheme="majorBidi"/>
        </w:rPr>
        <w:t>. Les Avantages et Inconvénients du E-Commerce</w:t>
      </w:r>
      <w:r w:rsidR="00CB4E83" w:rsidRPr="005754F0">
        <w:rPr>
          <w:rFonts w:asciiTheme="majorBidi" w:hAnsiTheme="majorBidi" w:cstheme="majorBidi"/>
        </w:rPr>
        <w:t>……………………………</w:t>
      </w:r>
      <w:r w:rsidR="00EA3B55">
        <w:rPr>
          <w:rFonts w:asciiTheme="majorBidi" w:hAnsiTheme="majorBidi" w:cstheme="majorBidi"/>
        </w:rPr>
        <w:t>…….39</w:t>
      </w:r>
    </w:p>
    <w:p w:rsidR="00C23D8B" w:rsidRPr="005754F0" w:rsidRDefault="00E42B4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6.1 </w:t>
      </w:r>
      <w:r w:rsidR="00C23D8B" w:rsidRPr="005754F0">
        <w:rPr>
          <w:rFonts w:asciiTheme="majorBidi" w:hAnsiTheme="majorBidi" w:cstheme="majorBidi"/>
        </w:rPr>
        <w:t xml:space="preserve"> Les Avantages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</w:t>
      </w:r>
      <w:r w:rsidR="00EA3B55">
        <w:rPr>
          <w:rFonts w:asciiTheme="majorBidi" w:hAnsiTheme="majorBidi" w:cstheme="majorBidi"/>
        </w:rPr>
        <w:t>…...39</w:t>
      </w:r>
    </w:p>
    <w:p w:rsidR="00C23D8B" w:rsidRPr="005754F0" w:rsidRDefault="00E42B4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6</w:t>
      </w:r>
      <w:r w:rsidR="00C23D8B" w:rsidRPr="005754F0">
        <w:rPr>
          <w:rFonts w:asciiTheme="majorBidi" w:hAnsiTheme="majorBidi" w:cstheme="majorBidi"/>
        </w:rPr>
        <w:t xml:space="preserve">.2. Les Inconvénients </w:t>
      </w:r>
      <w:r w:rsidR="00CB4E83" w:rsidRPr="005754F0">
        <w:rPr>
          <w:rFonts w:asciiTheme="majorBidi" w:hAnsiTheme="majorBidi" w:cstheme="majorBidi"/>
        </w:rPr>
        <w:t>…………………………………………………………</w:t>
      </w:r>
      <w:r w:rsidR="00EA3B55">
        <w:rPr>
          <w:rFonts w:asciiTheme="majorBidi" w:hAnsiTheme="majorBidi" w:cstheme="majorBidi"/>
        </w:rPr>
        <w:t>….40</w:t>
      </w:r>
    </w:p>
    <w:p w:rsidR="00C23D8B" w:rsidRPr="005754F0" w:rsidRDefault="00E42B4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7</w:t>
      </w:r>
      <w:r w:rsidR="00C23D8B" w:rsidRPr="005754F0">
        <w:rPr>
          <w:rFonts w:asciiTheme="majorBidi" w:hAnsiTheme="majorBidi" w:cstheme="majorBidi"/>
        </w:rPr>
        <w:t>.</w:t>
      </w:r>
      <w:r w:rsidRPr="005754F0">
        <w:rPr>
          <w:rFonts w:asciiTheme="majorBidi" w:hAnsiTheme="majorBidi" w:cstheme="majorBidi"/>
        </w:rPr>
        <w:t xml:space="preserve"> </w:t>
      </w:r>
      <w:r w:rsidR="00C23D8B" w:rsidRPr="005754F0">
        <w:rPr>
          <w:rFonts w:asciiTheme="majorBidi" w:hAnsiTheme="majorBidi" w:cstheme="majorBidi"/>
        </w:rPr>
        <w:t>E</w:t>
      </w:r>
      <w:r w:rsidR="00C23D8B" w:rsidRPr="005754F0">
        <w:rPr>
          <w:rFonts w:ascii="Cambria Math" w:hAnsi="Cambria Math" w:cs="Cambria Math"/>
        </w:rPr>
        <w:t>‐</w:t>
      </w:r>
      <w:r w:rsidR="00C23D8B" w:rsidRPr="005754F0">
        <w:rPr>
          <w:rFonts w:asciiTheme="majorBidi" w:hAnsiTheme="majorBidi" w:cstheme="majorBidi"/>
        </w:rPr>
        <w:t>commerce en Algérie un marché qui peine à se développer</w:t>
      </w:r>
      <w:r w:rsidR="00CB4E83" w:rsidRPr="005754F0">
        <w:rPr>
          <w:rFonts w:asciiTheme="majorBidi" w:hAnsiTheme="majorBidi" w:cstheme="majorBidi"/>
        </w:rPr>
        <w:t>…………………</w:t>
      </w:r>
      <w:r w:rsidR="00EA3B55">
        <w:rPr>
          <w:rFonts w:asciiTheme="majorBidi" w:hAnsiTheme="majorBidi" w:cstheme="majorBidi"/>
        </w:rPr>
        <w:t>….41</w:t>
      </w:r>
    </w:p>
    <w:p w:rsidR="00C23D8B" w:rsidRPr="005754F0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</w:t>
      </w:r>
      <w:r w:rsidR="00E42B40" w:rsidRPr="005754F0">
        <w:rPr>
          <w:rFonts w:asciiTheme="majorBidi" w:hAnsiTheme="majorBidi" w:cstheme="majorBidi"/>
        </w:rPr>
        <w:t>7</w:t>
      </w:r>
      <w:r w:rsidRPr="005754F0">
        <w:rPr>
          <w:rFonts w:asciiTheme="majorBidi" w:hAnsiTheme="majorBidi" w:cstheme="majorBidi"/>
        </w:rPr>
        <w:t>.1 Intérêt économique du passage à l’e</w:t>
      </w:r>
      <w:r w:rsidRPr="005754F0">
        <w:rPr>
          <w:rFonts w:ascii="Cambria Math" w:hAnsi="Cambria Math" w:cs="Cambria Math"/>
        </w:rPr>
        <w:t>‐</w:t>
      </w:r>
      <w:r w:rsidRPr="005754F0">
        <w:rPr>
          <w:rFonts w:asciiTheme="majorBidi" w:hAnsiTheme="majorBidi" w:cstheme="majorBidi"/>
        </w:rPr>
        <w:t xml:space="preserve">commerce en Algérie </w:t>
      </w:r>
      <w:r w:rsidR="00CB4E83" w:rsidRPr="005754F0">
        <w:rPr>
          <w:rFonts w:asciiTheme="majorBidi" w:hAnsiTheme="majorBidi" w:cstheme="majorBidi"/>
        </w:rPr>
        <w:t>………………</w:t>
      </w:r>
      <w:r w:rsidR="005F103E">
        <w:rPr>
          <w:rFonts w:asciiTheme="majorBidi" w:hAnsiTheme="majorBidi" w:cstheme="majorBidi"/>
        </w:rPr>
        <w:t>…43</w:t>
      </w:r>
    </w:p>
    <w:p w:rsidR="00C23D8B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</w:t>
      </w:r>
      <w:r w:rsidR="00E42B40" w:rsidRPr="005754F0">
        <w:rPr>
          <w:rFonts w:asciiTheme="majorBidi" w:hAnsiTheme="majorBidi" w:cstheme="majorBidi"/>
        </w:rPr>
        <w:t>7</w:t>
      </w:r>
      <w:r w:rsidRPr="005754F0">
        <w:rPr>
          <w:rFonts w:asciiTheme="majorBidi" w:hAnsiTheme="majorBidi" w:cstheme="majorBidi"/>
        </w:rPr>
        <w:t>.2 Causes du retard de l’e-commerce en Algérie</w:t>
      </w:r>
      <w:r w:rsidR="00CB4E83" w:rsidRPr="005754F0">
        <w:rPr>
          <w:rFonts w:asciiTheme="majorBidi" w:hAnsiTheme="majorBidi" w:cstheme="majorBidi"/>
        </w:rPr>
        <w:t>……………………………</w:t>
      </w:r>
      <w:r w:rsidR="005F103E">
        <w:rPr>
          <w:rFonts w:asciiTheme="majorBidi" w:hAnsiTheme="majorBidi" w:cstheme="majorBidi"/>
        </w:rPr>
        <w:t>….43</w:t>
      </w:r>
    </w:p>
    <w:p w:rsidR="005F103E" w:rsidRPr="005754F0" w:rsidRDefault="005F103E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             7.2.1 Système bancaire non compatible……………………………………...43</w:t>
      </w:r>
    </w:p>
    <w:p w:rsidR="00C23D8B" w:rsidRPr="005754F0" w:rsidRDefault="00C23D8B" w:rsidP="00C65523">
      <w:pPr>
        <w:spacing w:before="120" w:after="60"/>
        <w:ind w:left="426"/>
        <w:jc w:val="both"/>
        <w:rPr>
          <w:rStyle w:val="lev"/>
          <w:rFonts w:asciiTheme="majorBidi" w:hAnsiTheme="majorBidi" w:cstheme="majorBidi"/>
          <w:b w:val="0"/>
          <w:bCs w:val="0"/>
        </w:rPr>
      </w:pP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 </w:t>
      </w:r>
      <w:r w:rsidR="00E42B40" w:rsidRPr="005754F0">
        <w:rPr>
          <w:rStyle w:val="lev"/>
          <w:rFonts w:asciiTheme="majorBidi" w:hAnsiTheme="majorBidi" w:cstheme="majorBidi"/>
          <w:b w:val="0"/>
          <w:bCs w:val="0"/>
        </w:rPr>
        <w:t xml:space="preserve">           7</w:t>
      </w:r>
      <w:r w:rsidRPr="005754F0">
        <w:rPr>
          <w:rStyle w:val="lev"/>
          <w:rFonts w:asciiTheme="majorBidi" w:hAnsiTheme="majorBidi" w:cstheme="majorBidi"/>
          <w:b w:val="0"/>
          <w:bCs w:val="0"/>
        </w:rPr>
        <w:t>.2.</w:t>
      </w:r>
      <w:r w:rsidR="00E42B40" w:rsidRPr="005754F0">
        <w:rPr>
          <w:rStyle w:val="lev"/>
          <w:rFonts w:asciiTheme="majorBidi" w:hAnsiTheme="majorBidi" w:cstheme="majorBidi"/>
          <w:b w:val="0"/>
          <w:bCs w:val="0"/>
        </w:rPr>
        <w:t>1</w:t>
      </w: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La réglementation et la législation</w:t>
      </w:r>
      <w:r w:rsidR="00CB4E83" w:rsidRPr="005754F0">
        <w:rPr>
          <w:rStyle w:val="lev"/>
          <w:rFonts w:asciiTheme="majorBidi" w:hAnsiTheme="majorBidi" w:cstheme="majorBidi"/>
          <w:b w:val="0"/>
          <w:bCs w:val="0"/>
        </w:rPr>
        <w:t>………………………………</w:t>
      </w:r>
      <w:r w:rsidR="005F103E">
        <w:rPr>
          <w:rStyle w:val="lev"/>
          <w:rFonts w:asciiTheme="majorBidi" w:hAnsiTheme="majorBidi" w:cstheme="majorBidi"/>
          <w:b w:val="0"/>
          <w:bCs w:val="0"/>
        </w:rPr>
        <w:t>……..43</w:t>
      </w:r>
    </w:p>
    <w:p w:rsidR="00C23D8B" w:rsidRPr="005754F0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</w:t>
      </w:r>
      <w:r w:rsidR="00E42B40" w:rsidRPr="005754F0">
        <w:rPr>
          <w:rStyle w:val="lev"/>
          <w:rFonts w:asciiTheme="majorBidi" w:hAnsiTheme="majorBidi" w:cstheme="majorBidi"/>
          <w:b w:val="0"/>
          <w:bCs w:val="0"/>
        </w:rPr>
        <w:t xml:space="preserve">           </w:t>
      </w: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</w:t>
      </w:r>
      <w:r w:rsidR="00E42B40" w:rsidRPr="005754F0">
        <w:rPr>
          <w:rStyle w:val="lev"/>
          <w:rFonts w:asciiTheme="majorBidi" w:hAnsiTheme="majorBidi" w:cstheme="majorBidi"/>
          <w:b w:val="0"/>
          <w:bCs w:val="0"/>
        </w:rPr>
        <w:t xml:space="preserve">7.2.2 </w:t>
      </w:r>
      <w:r w:rsidRPr="005754F0">
        <w:rPr>
          <w:rStyle w:val="lev"/>
          <w:rFonts w:asciiTheme="majorBidi" w:hAnsiTheme="majorBidi" w:cstheme="majorBidi"/>
          <w:b w:val="0"/>
          <w:bCs w:val="0"/>
        </w:rPr>
        <w:t>Économie informelle</w:t>
      </w:r>
      <w:r w:rsidR="00CB4E83" w:rsidRPr="005754F0">
        <w:rPr>
          <w:rStyle w:val="lev"/>
          <w:rFonts w:asciiTheme="majorBidi" w:hAnsiTheme="majorBidi" w:cstheme="majorBidi"/>
          <w:b w:val="0"/>
          <w:bCs w:val="0"/>
        </w:rPr>
        <w:t>………………………………………………</w:t>
      </w:r>
      <w:r w:rsidR="005F103E">
        <w:rPr>
          <w:rStyle w:val="lev"/>
          <w:rFonts w:asciiTheme="majorBidi" w:hAnsiTheme="majorBidi" w:cstheme="majorBidi"/>
          <w:b w:val="0"/>
          <w:bCs w:val="0"/>
        </w:rPr>
        <w:t>…...43</w:t>
      </w:r>
    </w:p>
    <w:p w:rsidR="00C23D8B" w:rsidRPr="005754F0" w:rsidRDefault="00C23D8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         </w:t>
      </w:r>
      <w:r w:rsidR="00E42B40" w:rsidRPr="005754F0">
        <w:rPr>
          <w:rStyle w:val="lev"/>
          <w:rFonts w:asciiTheme="majorBidi" w:hAnsiTheme="majorBidi" w:cstheme="majorBidi"/>
          <w:b w:val="0"/>
          <w:bCs w:val="0"/>
        </w:rPr>
        <w:t xml:space="preserve">   7</w:t>
      </w:r>
      <w:r w:rsidRPr="005754F0">
        <w:rPr>
          <w:rStyle w:val="lev"/>
          <w:rFonts w:asciiTheme="majorBidi" w:hAnsiTheme="majorBidi" w:cstheme="majorBidi"/>
          <w:b w:val="0"/>
          <w:bCs w:val="0"/>
        </w:rPr>
        <w:t>.2.</w:t>
      </w:r>
      <w:r w:rsidR="00E42B40" w:rsidRPr="005754F0">
        <w:rPr>
          <w:rStyle w:val="lev"/>
          <w:rFonts w:asciiTheme="majorBidi" w:hAnsiTheme="majorBidi" w:cstheme="majorBidi"/>
          <w:b w:val="0"/>
          <w:bCs w:val="0"/>
        </w:rPr>
        <w:t>3</w:t>
      </w:r>
      <w:r w:rsidRPr="005754F0">
        <w:rPr>
          <w:rStyle w:val="lev"/>
          <w:rFonts w:asciiTheme="majorBidi" w:hAnsiTheme="majorBidi" w:cstheme="majorBidi"/>
          <w:b w:val="0"/>
          <w:bCs w:val="0"/>
        </w:rPr>
        <w:t xml:space="preserve"> Habitudes des consommateurs</w:t>
      </w:r>
      <w:r w:rsidR="00CB4E83" w:rsidRPr="005754F0">
        <w:rPr>
          <w:rStyle w:val="lev"/>
          <w:rFonts w:asciiTheme="majorBidi" w:hAnsiTheme="majorBidi" w:cstheme="majorBidi"/>
          <w:b w:val="0"/>
          <w:bCs w:val="0"/>
        </w:rPr>
        <w:t>……………………………………</w:t>
      </w:r>
      <w:r w:rsidR="005F103E">
        <w:rPr>
          <w:rStyle w:val="lev"/>
          <w:rFonts w:asciiTheme="majorBidi" w:hAnsiTheme="majorBidi" w:cstheme="majorBidi"/>
          <w:b w:val="0"/>
          <w:bCs w:val="0"/>
        </w:rPr>
        <w:t>……43</w:t>
      </w:r>
    </w:p>
    <w:p w:rsidR="00C23D8B" w:rsidRPr="005754F0" w:rsidRDefault="007269D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8. </w:t>
      </w:r>
      <w:r w:rsidR="00C23D8B" w:rsidRPr="005754F0">
        <w:rPr>
          <w:rFonts w:asciiTheme="majorBidi" w:hAnsiTheme="majorBidi" w:cstheme="majorBidi"/>
        </w:rPr>
        <w:t>Conclusion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……………………………………………………………………</w:t>
      </w:r>
      <w:r w:rsidR="005F103E">
        <w:rPr>
          <w:rFonts w:asciiTheme="majorBidi" w:hAnsiTheme="majorBidi" w:cstheme="majorBidi"/>
        </w:rPr>
        <w:t>…….44</w:t>
      </w:r>
    </w:p>
    <w:p w:rsidR="00C23D8B" w:rsidRPr="005754F0" w:rsidRDefault="00C23D8B" w:rsidP="00C65523">
      <w:pPr>
        <w:spacing w:before="120" w:after="60"/>
        <w:jc w:val="both"/>
        <w:rPr>
          <w:rFonts w:ascii="Arial Rounded MT Bold" w:hAnsi="Arial Rounded MT Bold" w:cstheme="majorBidi"/>
          <w:sz w:val="32"/>
          <w:szCs w:val="32"/>
        </w:rPr>
      </w:pPr>
      <w:r w:rsidRPr="005754F0">
        <w:rPr>
          <w:rFonts w:ascii="Arial Rounded MT Bold" w:hAnsi="Arial Rounded MT Bold" w:cstheme="majorBidi"/>
          <w:sz w:val="32"/>
          <w:szCs w:val="32"/>
        </w:rPr>
        <w:t>Chapitre V  Étude Conceptuel</w:t>
      </w:r>
    </w:p>
    <w:p w:rsidR="00C23D8B" w:rsidRPr="005754F0" w:rsidRDefault="00EA3E9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1. </w:t>
      </w:r>
      <w:r w:rsidR="00C23D8B" w:rsidRPr="005754F0">
        <w:rPr>
          <w:rFonts w:asciiTheme="majorBidi" w:hAnsiTheme="majorBidi" w:cstheme="majorBidi"/>
        </w:rPr>
        <w:t>Introduction</w:t>
      </w:r>
      <w:r w:rsidR="00CB4E83" w:rsidRPr="005754F0">
        <w:rPr>
          <w:rFonts w:asciiTheme="majorBidi" w:hAnsiTheme="majorBidi" w:cstheme="majorBidi"/>
        </w:rPr>
        <w:t>………………………………………………………………………</w:t>
      </w:r>
      <w:r w:rsidR="00373C0C">
        <w:rPr>
          <w:rFonts w:asciiTheme="majorBidi" w:hAnsiTheme="majorBidi" w:cstheme="majorBidi"/>
        </w:rPr>
        <w:t>..</w:t>
      </w:r>
      <w:r w:rsidR="00CB4E83" w:rsidRPr="005754F0">
        <w:rPr>
          <w:rFonts w:asciiTheme="majorBidi" w:hAnsiTheme="majorBidi" w:cstheme="majorBidi"/>
        </w:rPr>
        <w:t>.</w:t>
      </w:r>
      <w:r w:rsidR="00373C0C">
        <w:rPr>
          <w:rFonts w:asciiTheme="majorBidi" w:hAnsiTheme="majorBidi" w:cstheme="majorBidi"/>
        </w:rPr>
        <w:t>45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2. </w:t>
      </w:r>
      <w:r w:rsidR="00C23D8B" w:rsidRPr="005754F0">
        <w:rPr>
          <w:rFonts w:asciiTheme="majorBidi" w:hAnsiTheme="majorBidi" w:cstheme="majorBidi"/>
        </w:rPr>
        <w:t xml:space="preserve">Présentation général  </w:t>
      </w:r>
      <w:r w:rsidR="00373C0C">
        <w:rPr>
          <w:rFonts w:asciiTheme="majorBidi" w:hAnsiTheme="majorBidi" w:cstheme="majorBidi"/>
        </w:rPr>
        <w:t>………………………………………………………………45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  <w:lang w:bidi="ar-DZ"/>
        </w:rPr>
      </w:pPr>
      <w:r w:rsidRPr="005754F0">
        <w:rPr>
          <w:rFonts w:asciiTheme="majorBidi" w:hAnsiTheme="majorBidi" w:cstheme="majorBidi"/>
          <w:lang w:bidi="ar-DZ"/>
        </w:rPr>
        <w:t xml:space="preserve">3. </w:t>
      </w:r>
      <w:r w:rsidR="00C23D8B" w:rsidRPr="005754F0">
        <w:rPr>
          <w:rFonts w:asciiTheme="majorBidi" w:hAnsiTheme="majorBidi" w:cstheme="majorBidi"/>
          <w:lang w:bidi="ar-DZ"/>
        </w:rPr>
        <w:t xml:space="preserve">Les concepts de base </w:t>
      </w:r>
      <w:r w:rsidR="00CB4E83" w:rsidRPr="005754F0">
        <w:rPr>
          <w:rFonts w:asciiTheme="majorBidi" w:hAnsiTheme="majorBidi" w:cstheme="majorBidi"/>
          <w:lang w:bidi="ar-DZ"/>
        </w:rPr>
        <w:t>……………………………………………………………</w:t>
      </w:r>
      <w:r w:rsidR="00373C0C">
        <w:rPr>
          <w:rFonts w:asciiTheme="majorBidi" w:hAnsiTheme="majorBidi" w:cstheme="majorBidi"/>
          <w:lang w:bidi="ar-DZ"/>
        </w:rPr>
        <w:t>…45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4. </w:t>
      </w:r>
      <w:r w:rsidR="00C23D8B" w:rsidRPr="005754F0">
        <w:rPr>
          <w:rFonts w:asciiTheme="majorBidi" w:hAnsiTheme="majorBidi" w:cstheme="majorBidi"/>
        </w:rPr>
        <w:t>Modélisation fonctionnels</w:t>
      </w:r>
      <w:r w:rsidR="00CB4E83" w:rsidRPr="005754F0">
        <w:rPr>
          <w:rFonts w:asciiTheme="majorBidi" w:hAnsiTheme="majorBidi" w:cstheme="majorBidi"/>
        </w:rPr>
        <w:t>………………………………………………………</w:t>
      </w:r>
      <w:r w:rsidR="00373C0C">
        <w:rPr>
          <w:rFonts w:asciiTheme="majorBidi" w:hAnsiTheme="majorBidi" w:cstheme="majorBidi"/>
        </w:rPr>
        <w:t>….46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4.1</w:t>
      </w:r>
      <w:r w:rsidR="00C23D8B" w:rsidRPr="005754F0">
        <w:rPr>
          <w:rFonts w:asciiTheme="majorBidi" w:hAnsiTheme="majorBidi" w:cstheme="majorBidi"/>
        </w:rPr>
        <w:t xml:space="preserve"> Identification des acteurs</w:t>
      </w:r>
      <w:r w:rsidR="00CB4E83" w:rsidRPr="005754F0">
        <w:rPr>
          <w:rFonts w:asciiTheme="majorBidi" w:hAnsiTheme="majorBidi" w:cstheme="majorBidi"/>
        </w:rPr>
        <w:t>……………………………………………………</w:t>
      </w:r>
      <w:r w:rsidR="00373C0C">
        <w:rPr>
          <w:rFonts w:asciiTheme="majorBidi" w:hAnsiTheme="majorBidi" w:cstheme="majorBidi"/>
        </w:rPr>
        <w:t>….46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4.2</w:t>
      </w:r>
      <w:r w:rsidR="00C23D8B" w:rsidRPr="005754F0">
        <w:rPr>
          <w:rFonts w:asciiTheme="majorBidi" w:hAnsiTheme="majorBidi" w:cstheme="majorBidi"/>
        </w:rPr>
        <w:t xml:space="preserve"> Identification des objectifs et cas d’utilisations</w:t>
      </w:r>
      <w:r w:rsidR="00CB4E83" w:rsidRPr="005754F0">
        <w:rPr>
          <w:rFonts w:asciiTheme="majorBidi" w:hAnsiTheme="majorBidi" w:cstheme="majorBidi"/>
        </w:rPr>
        <w:t>………………………………</w:t>
      </w:r>
      <w:r w:rsidR="005B71B1">
        <w:rPr>
          <w:rFonts w:asciiTheme="majorBidi" w:hAnsiTheme="majorBidi" w:cstheme="majorBidi"/>
        </w:rPr>
        <w:t>..47</w:t>
      </w:r>
    </w:p>
    <w:p w:rsidR="006068CD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4.3</w:t>
      </w:r>
      <w:r w:rsidR="00C23D8B" w:rsidRPr="005754F0">
        <w:rPr>
          <w:rFonts w:asciiTheme="majorBidi" w:hAnsiTheme="majorBidi" w:cstheme="majorBidi"/>
        </w:rPr>
        <w:t xml:space="preserve"> Diagramme de cas d’utilisation</w:t>
      </w:r>
      <w:r w:rsidR="00CB4E83" w:rsidRPr="005754F0">
        <w:rPr>
          <w:rFonts w:asciiTheme="majorBidi" w:hAnsiTheme="majorBidi" w:cstheme="majorBidi"/>
        </w:rPr>
        <w:t>……………………………………………….</w:t>
      </w:r>
      <w:r w:rsidR="005B71B1">
        <w:rPr>
          <w:rFonts w:asciiTheme="majorBidi" w:hAnsiTheme="majorBidi" w:cstheme="majorBidi"/>
        </w:rPr>
        <w:t>..48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  <w:i/>
          <w:iCs/>
        </w:rPr>
      </w:pPr>
      <w:r w:rsidRPr="005754F0">
        <w:rPr>
          <w:rFonts w:asciiTheme="majorBidi" w:hAnsiTheme="majorBidi" w:cstheme="majorBidi"/>
        </w:rPr>
        <w:t xml:space="preserve">    4.4</w:t>
      </w:r>
      <w:r w:rsidR="00C23D8B" w:rsidRPr="005754F0">
        <w:rPr>
          <w:rFonts w:asciiTheme="majorBidi" w:hAnsiTheme="majorBidi" w:cstheme="majorBidi"/>
        </w:rPr>
        <w:t xml:space="preserve"> Diagramme d’activités</w:t>
      </w:r>
      <w:r w:rsidR="00CB4E83" w:rsidRPr="005754F0">
        <w:rPr>
          <w:rFonts w:asciiTheme="majorBidi" w:hAnsiTheme="majorBidi" w:cstheme="majorBidi"/>
        </w:rPr>
        <w:t>…………………………………………………………</w:t>
      </w:r>
      <w:r w:rsidR="005B71B1">
        <w:rPr>
          <w:rFonts w:asciiTheme="majorBidi" w:hAnsiTheme="majorBidi" w:cstheme="majorBidi"/>
        </w:rPr>
        <w:t>49</w:t>
      </w:r>
    </w:p>
    <w:p w:rsidR="00C23D8B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4.5</w:t>
      </w:r>
      <w:r w:rsidR="00C23D8B" w:rsidRPr="005754F0">
        <w:rPr>
          <w:rFonts w:asciiTheme="majorBidi" w:hAnsiTheme="majorBidi" w:cstheme="majorBidi"/>
        </w:rPr>
        <w:t xml:space="preserve"> Description des cas d’utilisation</w:t>
      </w:r>
      <w:r w:rsidR="00CB4E83" w:rsidRPr="005754F0">
        <w:rPr>
          <w:rFonts w:asciiTheme="majorBidi" w:hAnsiTheme="majorBidi" w:cstheme="majorBidi"/>
        </w:rPr>
        <w:t>……………………………………………</w:t>
      </w:r>
      <w:r w:rsidR="005B71B1">
        <w:rPr>
          <w:rFonts w:asciiTheme="majorBidi" w:hAnsiTheme="majorBidi" w:cstheme="majorBidi"/>
        </w:rPr>
        <w:t>….49</w:t>
      </w:r>
    </w:p>
    <w:p w:rsidR="006068CD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</w:t>
      </w:r>
      <w:r w:rsidR="00AF10B0" w:rsidRPr="005754F0">
        <w:rPr>
          <w:rFonts w:asciiTheme="majorBidi" w:hAnsiTheme="majorBidi" w:cstheme="majorBidi"/>
        </w:rPr>
        <w:t xml:space="preserve">4.5.1 </w:t>
      </w:r>
      <w:r w:rsidR="00C23D8B" w:rsidRPr="005754F0">
        <w:rPr>
          <w:rFonts w:asciiTheme="majorBidi" w:hAnsiTheme="majorBidi" w:cstheme="majorBidi"/>
        </w:rPr>
        <w:t xml:space="preserve"> Cas d’utilisation : « Identification »</w:t>
      </w:r>
      <w:r w:rsidR="00CB4E83" w:rsidRPr="005754F0">
        <w:rPr>
          <w:rFonts w:asciiTheme="majorBidi" w:hAnsiTheme="majorBidi" w:cstheme="majorBidi"/>
        </w:rPr>
        <w:t>……………………………………..</w:t>
      </w:r>
      <w:r w:rsidR="005B71B1">
        <w:rPr>
          <w:rFonts w:asciiTheme="majorBidi" w:hAnsiTheme="majorBidi" w:cstheme="majorBidi"/>
        </w:rPr>
        <w:t>.49</w:t>
      </w:r>
    </w:p>
    <w:p w:rsidR="007C1F92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</w:t>
      </w:r>
      <w:r w:rsidR="00C23D8B" w:rsidRPr="005754F0">
        <w:rPr>
          <w:rFonts w:asciiTheme="majorBidi" w:hAnsiTheme="majorBidi" w:cstheme="majorBidi"/>
        </w:rPr>
        <w:t>4.5.2  Cas d’utilisation : « Suivi des utilisateurs»</w:t>
      </w:r>
      <w:r w:rsidR="00CB4E83" w:rsidRPr="005754F0">
        <w:rPr>
          <w:rFonts w:asciiTheme="majorBidi" w:hAnsiTheme="majorBidi" w:cstheme="majorBidi"/>
        </w:rPr>
        <w:t>……………………………</w:t>
      </w:r>
      <w:r w:rsidR="005B71B1">
        <w:rPr>
          <w:rFonts w:asciiTheme="majorBidi" w:hAnsiTheme="majorBidi" w:cstheme="majorBidi"/>
        </w:rPr>
        <w:t>…51</w:t>
      </w:r>
    </w:p>
    <w:p w:rsidR="00F24771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</w:t>
      </w:r>
      <w:r w:rsidR="00F24771" w:rsidRPr="005754F0">
        <w:rPr>
          <w:rFonts w:asciiTheme="majorBidi" w:hAnsiTheme="majorBidi" w:cstheme="majorBidi"/>
        </w:rPr>
        <w:t>4.5.3  Cas d’utilisation : « Suivi des clients »</w:t>
      </w:r>
      <w:r w:rsidR="00CB4E83" w:rsidRPr="005754F0">
        <w:rPr>
          <w:rFonts w:asciiTheme="majorBidi" w:hAnsiTheme="majorBidi" w:cstheme="majorBidi"/>
        </w:rPr>
        <w:t>…………………………………..</w:t>
      </w:r>
      <w:r w:rsidR="005B71B1">
        <w:rPr>
          <w:rFonts w:asciiTheme="majorBidi" w:hAnsiTheme="majorBidi" w:cstheme="majorBidi"/>
        </w:rPr>
        <w:t>53</w:t>
      </w:r>
    </w:p>
    <w:p w:rsidR="00EA3E98" w:rsidRPr="005754F0" w:rsidRDefault="0086558D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</w:t>
      </w:r>
      <w:r w:rsidR="00EA3E98" w:rsidRPr="005754F0">
        <w:rPr>
          <w:rFonts w:asciiTheme="majorBidi" w:hAnsiTheme="majorBidi" w:cstheme="majorBidi"/>
        </w:rPr>
        <w:t>4.5.4  Cas d’utilisation : « Gestion des catégories»</w:t>
      </w:r>
      <w:r w:rsidR="005B71B1">
        <w:rPr>
          <w:rFonts w:asciiTheme="majorBidi" w:hAnsiTheme="majorBidi" w:cstheme="majorBidi"/>
        </w:rPr>
        <w:t>…………………………….54</w:t>
      </w:r>
    </w:p>
    <w:p w:rsidR="00EA3E98" w:rsidRPr="005754F0" w:rsidRDefault="00EA3E9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</w:t>
      </w:r>
      <w:r w:rsidR="00AF10B0" w:rsidRPr="005754F0">
        <w:rPr>
          <w:rFonts w:asciiTheme="majorBidi" w:hAnsiTheme="majorBidi" w:cstheme="majorBidi"/>
        </w:rPr>
        <w:t xml:space="preserve">     </w:t>
      </w:r>
      <w:r w:rsidRPr="005754F0">
        <w:rPr>
          <w:rFonts w:asciiTheme="majorBidi" w:hAnsiTheme="majorBidi" w:cstheme="majorBidi"/>
        </w:rPr>
        <w:t>4.5.5  Cas d’utilisation : « Gestion des produits»</w:t>
      </w:r>
      <w:r w:rsidR="00CB4E83" w:rsidRPr="005754F0">
        <w:rPr>
          <w:rFonts w:asciiTheme="majorBidi" w:hAnsiTheme="majorBidi" w:cstheme="majorBidi"/>
        </w:rPr>
        <w:t>………………………………</w:t>
      </w:r>
      <w:r w:rsidR="005B71B1">
        <w:rPr>
          <w:rFonts w:asciiTheme="majorBidi" w:hAnsiTheme="majorBidi" w:cstheme="majorBidi"/>
        </w:rPr>
        <w:t>.56</w:t>
      </w:r>
    </w:p>
    <w:p w:rsidR="00EA3E98" w:rsidRDefault="00EA3E9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</w:t>
      </w:r>
      <w:r w:rsidR="00AF10B0" w:rsidRPr="005754F0">
        <w:rPr>
          <w:rFonts w:asciiTheme="majorBidi" w:hAnsiTheme="majorBidi" w:cstheme="majorBidi"/>
        </w:rPr>
        <w:t xml:space="preserve">      4.5.6 </w:t>
      </w:r>
      <w:r w:rsidRPr="005754F0">
        <w:rPr>
          <w:rFonts w:asciiTheme="majorBidi" w:hAnsiTheme="majorBidi" w:cstheme="majorBidi"/>
        </w:rPr>
        <w:t xml:space="preserve"> Cas d’utilisation : « Recherche»</w:t>
      </w:r>
      <w:r w:rsidR="00CB4E83" w:rsidRPr="005754F0">
        <w:rPr>
          <w:rFonts w:asciiTheme="majorBidi" w:hAnsiTheme="majorBidi" w:cstheme="majorBidi"/>
        </w:rPr>
        <w:t>…………………………………………</w:t>
      </w:r>
      <w:r w:rsidR="005B71B1">
        <w:rPr>
          <w:rFonts w:asciiTheme="majorBidi" w:hAnsiTheme="majorBidi" w:cstheme="majorBidi"/>
        </w:rPr>
        <w:t>.57</w:t>
      </w:r>
    </w:p>
    <w:p w:rsidR="00B00359" w:rsidRPr="005754F0" w:rsidRDefault="00B00359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</w:t>
      </w:r>
      <w:r w:rsidRPr="005754F0">
        <w:rPr>
          <w:rFonts w:asciiTheme="majorBidi" w:hAnsiTheme="majorBidi" w:cstheme="majorBidi"/>
        </w:rPr>
        <w:t>4.5.7  Cas d’utilisation : «</w:t>
      </w:r>
      <w:r>
        <w:rPr>
          <w:rFonts w:asciiTheme="majorBidi" w:hAnsiTheme="majorBidi" w:cstheme="majorBidi"/>
        </w:rPr>
        <w:t>panier</w:t>
      </w:r>
      <w:r w:rsidRPr="005754F0">
        <w:rPr>
          <w:rFonts w:asciiTheme="majorBidi" w:hAnsiTheme="majorBidi" w:cstheme="majorBidi"/>
        </w:rPr>
        <w:t>»</w:t>
      </w:r>
      <w:r w:rsidR="002C0A00">
        <w:rPr>
          <w:rFonts w:asciiTheme="majorBidi" w:hAnsiTheme="majorBidi" w:cstheme="majorBidi"/>
        </w:rPr>
        <w:t>………………………………………………</w:t>
      </w:r>
      <w:r>
        <w:rPr>
          <w:rFonts w:asciiTheme="majorBidi" w:hAnsiTheme="majorBidi" w:cstheme="majorBidi"/>
        </w:rPr>
        <w:t>58</w:t>
      </w:r>
    </w:p>
    <w:p w:rsidR="005B71B1" w:rsidRPr="005754F0" w:rsidRDefault="00EA3E98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lastRenderedPageBreak/>
        <w:t xml:space="preserve">    </w:t>
      </w:r>
      <w:r w:rsidR="00AF10B0" w:rsidRPr="005754F0">
        <w:rPr>
          <w:rFonts w:asciiTheme="majorBidi" w:hAnsiTheme="majorBidi" w:cstheme="majorBidi"/>
        </w:rPr>
        <w:t xml:space="preserve">     </w:t>
      </w:r>
      <w:r w:rsidRPr="005754F0">
        <w:rPr>
          <w:rFonts w:asciiTheme="majorBidi" w:hAnsiTheme="majorBidi" w:cstheme="majorBidi"/>
        </w:rPr>
        <w:t>4.5.</w:t>
      </w:r>
      <w:r w:rsidR="00131B38">
        <w:rPr>
          <w:rFonts w:asciiTheme="majorBidi" w:hAnsiTheme="majorBidi" w:cstheme="majorBidi"/>
        </w:rPr>
        <w:t>8</w:t>
      </w:r>
      <w:r w:rsidRPr="005754F0">
        <w:rPr>
          <w:rFonts w:asciiTheme="majorBidi" w:hAnsiTheme="majorBidi" w:cstheme="majorBidi"/>
        </w:rPr>
        <w:t xml:space="preserve">  Cas d’utilisation : « Suivi des commandes»</w:t>
      </w:r>
      <w:r w:rsidR="00CB4E83" w:rsidRPr="005754F0">
        <w:rPr>
          <w:rFonts w:asciiTheme="majorBidi" w:hAnsiTheme="majorBidi" w:cstheme="majorBidi"/>
        </w:rPr>
        <w:t>…………………………….</w:t>
      </w:r>
      <w:r w:rsidR="005B71B1">
        <w:rPr>
          <w:rFonts w:asciiTheme="majorBidi" w:hAnsiTheme="majorBidi" w:cstheme="majorBidi"/>
        </w:rPr>
        <w:t>..</w:t>
      </w:r>
      <w:r w:rsidR="00B00359">
        <w:rPr>
          <w:rFonts w:asciiTheme="majorBidi" w:hAnsiTheme="majorBidi" w:cstheme="majorBidi"/>
        </w:rPr>
        <w:t>59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4.6 </w:t>
      </w:r>
      <w:r w:rsidR="00EA3E98" w:rsidRPr="005754F0">
        <w:rPr>
          <w:rFonts w:asciiTheme="majorBidi" w:hAnsiTheme="majorBidi" w:cstheme="majorBidi"/>
        </w:rPr>
        <w:t xml:space="preserve"> Organisation des cas d’utilisation</w:t>
      </w:r>
      <w:r w:rsidR="00CB4E83" w:rsidRPr="005754F0">
        <w:rPr>
          <w:rFonts w:asciiTheme="majorBidi" w:hAnsiTheme="majorBidi" w:cstheme="majorBidi"/>
        </w:rPr>
        <w:t>…………………………………………</w:t>
      </w:r>
      <w:r w:rsidR="005B71B1">
        <w:rPr>
          <w:rFonts w:asciiTheme="majorBidi" w:hAnsiTheme="majorBidi" w:cstheme="majorBidi"/>
        </w:rPr>
        <w:t>…..61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4.</w:t>
      </w:r>
      <w:r w:rsidR="00EA3E98" w:rsidRPr="005754F0">
        <w:rPr>
          <w:rFonts w:asciiTheme="majorBidi" w:hAnsiTheme="majorBidi" w:cstheme="majorBidi"/>
        </w:rPr>
        <w:t>6.1 Le package « administration »</w:t>
      </w:r>
      <w:r w:rsidR="00131B38">
        <w:rPr>
          <w:rFonts w:asciiTheme="majorBidi" w:hAnsiTheme="majorBidi" w:cstheme="majorBidi"/>
        </w:rPr>
        <w:t>……………………………………………61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    4.</w:t>
      </w:r>
      <w:r w:rsidR="00EA3E98" w:rsidRPr="005754F0">
        <w:rPr>
          <w:rFonts w:asciiTheme="majorBidi" w:hAnsiTheme="majorBidi" w:cstheme="majorBidi"/>
        </w:rPr>
        <w:t>6.2. Le package « achat en ligne »</w:t>
      </w:r>
      <w:r w:rsidR="00352469">
        <w:rPr>
          <w:rFonts w:asciiTheme="majorBidi" w:hAnsiTheme="majorBidi" w:cstheme="majorBidi"/>
        </w:rPr>
        <w:t>…………………………………</w:t>
      </w:r>
      <w:r w:rsidR="00131B38">
        <w:rPr>
          <w:rFonts w:asciiTheme="majorBidi" w:hAnsiTheme="majorBidi" w:cstheme="majorBidi"/>
        </w:rPr>
        <w:t>…………61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5. </w:t>
      </w:r>
      <w:r w:rsidR="00EA3E98" w:rsidRPr="005754F0">
        <w:rPr>
          <w:rFonts w:asciiTheme="majorBidi" w:hAnsiTheme="majorBidi" w:cstheme="majorBidi"/>
        </w:rPr>
        <w:t>Modélisation dynamiques </w:t>
      </w:r>
      <w:r w:rsidR="00352469">
        <w:rPr>
          <w:rFonts w:asciiTheme="majorBidi" w:hAnsiTheme="majorBidi" w:cstheme="majorBidi"/>
        </w:rPr>
        <w:t>…………………………………………………</w:t>
      </w:r>
      <w:r w:rsidR="00131B38">
        <w:rPr>
          <w:rFonts w:asciiTheme="majorBidi" w:hAnsiTheme="majorBidi" w:cstheme="majorBidi"/>
        </w:rPr>
        <w:t>………61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5.1</w:t>
      </w:r>
      <w:r w:rsidR="00C35711" w:rsidRPr="005754F0">
        <w:rPr>
          <w:rFonts w:asciiTheme="majorBidi" w:hAnsiTheme="majorBidi" w:cstheme="majorBidi"/>
        </w:rPr>
        <w:t xml:space="preserve"> Diagramme de séquence</w:t>
      </w:r>
      <w:r w:rsidR="00352469">
        <w:rPr>
          <w:rFonts w:asciiTheme="majorBidi" w:hAnsiTheme="majorBidi" w:cstheme="majorBidi"/>
        </w:rPr>
        <w:t>………………………………………………</w:t>
      </w:r>
      <w:r w:rsidR="00131B38">
        <w:rPr>
          <w:rFonts w:asciiTheme="majorBidi" w:hAnsiTheme="majorBidi" w:cstheme="majorBidi"/>
        </w:rPr>
        <w:t>………..61</w:t>
      </w:r>
    </w:p>
    <w:p w:rsidR="00EA3E98" w:rsidRPr="005754F0" w:rsidRDefault="00C35711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  <w:i/>
          <w:iCs/>
        </w:rPr>
      </w:pPr>
      <w:r w:rsidRPr="005754F0">
        <w:rPr>
          <w:rFonts w:asciiTheme="majorBidi" w:hAnsiTheme="majorBidi" w:cstheme="majorBidi"/>
        </w:rPr>
        <w:t xml:space="preserve">    </w:t>
      </w:r>
      <w:r w:rsidR="00EA3E98" w:rsidRPr="005754F0">
        <w:rPr>
          <w:rFonts w:asciiTheme="majorBidi" w:hAnsiTheme="majorBidi" w:cstheme="majorBidi"/>
        </w:rPr>
        <w:t>5.2. Diagramme d’états-transitions</w:t>
      </w:r>
      <w:r w:rsidR="00391E10" w:rsidRPr="005754F0">
        <w:rPr>
          <w:rFonts w:asciiTheme="majorBidi" w:hAnsiTheme="majorBidi" w:cstheme="majorBidi"/>
        </w:rPr>
        <w:t xml:space="preserve">  </w:t>
      </w:r>
      <w:r w:rsidR="00352469">
        <w:rPr>
          <w:rFonts w:asciiTheme="majorBidi" w:hAnsiTheme="majorBidi" w:cstheme="majorBidi"/>
        </w:rPr>
        <w:t>………………………………………</w:t>
      </w:r>
      <w:r w:rsidR="00131B38">
        <w:rPr>
          <w:rFonts w:asciiTheme="majorBidi" w:hAnsiTheme="majorBidi" w:cstheme="majorBidi"/>
        </w:rPr>
        <w:t>……….67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6. </w:t>
      </w:r>
      <w:r w:rsidR="00EA3E98" w:rsidRPr="005754F0">
        <w:rPr>
          <w:rFonts w:asciiTheme="majorBidi" w:hAnsiTheme="majorBidi" w:cstheme="majorBidi"/>
        </w:rPr>
        <w:t>Modélisation statique</w:t>
      </w:r>
      <w:r w:rsidR="00352469">
        <w:rPr>
          <w:rFonts w:asciiTheme="majorBidi" w:hAnsiTheme="majorBidi" w:cstheme="majorBidi"/>
        </w:rPr>
        <w:t>………………………………………………………</w:t>
      </w:r>
      <w:r w:rsidR="00131B38">
        <w:rPr>
          <w:rFonts w:asciiTheme="majorBidi" w:hAnsiTheme="majorBidi" w:cstheme="majorBidi"/>
        </w:rPr>
        <w:t>………69</w:t>
      </w:r>
    </w:p>
    <w:p w:rsidR="00EA3E98" w:rsidRPr="005754F0" w:rsidRDefault="00AF10B0" w:rsidP="00C65523">
      <w:pPr>
        <w:spacing w:before="120" w:after="60"/>
        <w:ind w:left="426"/>
        <w:jc w:val="both"/>
        <w:rPr>
          <w:rFonts w:asciiTheme="majorBidi" w:hAnsiTheme="majorBidi" w:cstheme="majorBidi"/>
          <w:b/>
          <w:bCs/>
          <w:i/>
          <w:iCs/>
        </w:rPr>
      </w:pPr>
      <w:r w:rsidRPr="005754F0">
        <w:rPr>
          <w:rFonts w:asciiTheme="majorBidi" w:hAnsiTheme="majorBidi" w:cstheme="majorBidi"/>
        </w:rPr>
        <w:t xml:space="preserve">     6.1 </w:t>
      </w:r>
      <w:r w:rsidR="00EA3E98" w:rsidRPr="005754F0">
        <w:rPr>
          <w:rFonts w:asciiTheme="majorBidi" w:hAnsiTheme="majorBidi" w:cstheme="majorBidi"/>
        </w:rPr>
        <w:t xml:space="preserve"> Diagramme de classes</w:t>
      </w:r>
      <w:r w:rsidR="00352469">
        <w:rPr>
          <w:rFonts w:asciiTheme="majorBidi" w:hAnsiTheme="majorBidi" w:cstheme="majorBidi"/>
        </w:rPr>
        <w:t>……………………………………………………</w:t>
      </w:r>
      <w:r w:rsidR="00225905">
        <w:rPr>
          <w:rFonts w:asciiTheme="majorBidi" w:hAnsiTheme="majorBidi" w:cstheme="majorBidi"/>
        </w:rPr>
        <w:t>…...69</w:t>
      </w:r>
    </w:p>
    <w:p w:rsidR="00EA3E98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7. </w:t>
      </w:r>
      <w:r w:rsidR="00EA3E98" w:rsidRPr="005754F0">
        <w:rPr>
          <w:rFonts w:asciiTheme="majorBidi" w:hAnsiTheme="majorBidi" w:cstheme="majorBidi"/>
        </w:rPr>
        <w:t>Conclusion</w:t>
      </w:r>
      <w:r w:rsidR="00352469">
        <w:rPr>
          <w:rFonts w:asciiTheme="majorBidi" w:hAnsiTheme="majorBidi" w:cstheme="majorBidi"/>
        </w:rPr>
        <w:t>……………………………………………………………………</w:t>
      </w:r>
      <w:r w:rsidR="00225905">
        <w:rPr>
          <w:rFonts w:asciiTheme="majorBidi" w:hAnsiTheme="majorBidi" w:cstheme="majorBidi"/>
        </w:rPr>
        <w:t>…….70</w:t>
      </w:r>
    </w:p>
    <w:p w:rsidR="00FA65CB" w:rsidRPr="005754F0" w:rsidRDefault="00FA65CB" w:rsidP="00C65523">
      <w:pPr>
        <w:spacing w:before="120" w:after="60"/>
        <w:jc w:val="both"/>
        <w:rPr>
          <w:rFonts w:ascii="Arial Rounded MT Bold" w:hAnsi="Arial Rounded MT Bold" w:cstheme="majorBidi"/>
          <w:sz w:val="32"/>
          <w:szCs w:val="32"/>
        </w:rPr>
      </w:pPr>
      <w:r w:rsidRPr="005754F0">
        <w:rPr>
          <w:rFonts w:ascii="Arial Rounded MT Bold" w:hAnsi="Arial Rounded MT Bold" w:cstheme="majorBidi"/>
          <w:sz w:val="32"/>
          <w:szCs w:val="32"/>
        </w:rPr>
        <w:t xml:space="preserve">Chapitre VI  Implémentation </w:t>
      </w:r>
    </w:p>
    <w:p w:rsidR="00FA65CB" w:rsidRPr="005754F0" w:rsidRDefault="002A7AAF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1. Introduction</w:t>
      </w:r>
      <w:r w:rsidR="00352469">
        <w:rPr>
          <w:rFonts w:asciiTheme="majorBidi" w:hAnsiTheme="majorBidi" w:cstheme="majorBidi"/>
        </w:rPr>
        <w:t>….…………………………………………………………………</w:t>
      </w:r>
      <w:r w:rsidR="00C80FDF">
        <w:rPr>
          <w:rFonts w:asciiTheme="majorBidi" w:hAnsiTheme="majorBidi" w:cstheme="majorBidi"/>
        </w:rPr>
        <w:t>…..71</w:t>
      </w:r>
    </w:p>
    <w:p w:rsidR="00FA65CB" w:rsidRPr="005754F0" w:rsidRDefault="002A7AAF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2. Les outils d'implémentation</w:t>
      </w:r>
      <w:r w:rsidR="00352469">
        <w:rPr>
          <w:rFonts w:asciiTheme="majorBidi" w:hAnsiTheme="majorBidi" w:cstheme="majorBidi"/>
        </w:rPr>
        <w:t>………………………………………………</w:t>
      </w:r>
      <w:r w:rsidR="00C80FDF">
        <w:rPr>
          <w:rFonts w:asciiTheme="majorBidi" w:hAnsiTheme="majorBidi" w:cstheme="majorBidi"/>
        </w:rPr>
        <w:t>………..71</w:t>
      </w:r>
    </w:p>
    <w:p w:rsidR="00FA65CB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2.1 </w:t>
      </w:r>
      <w:r w:rsidR="002A7AAF" w:rsidRPr="005754F0">
        <w:rPr>
          <w:rFonts w:asciiTheme="majorBidi" w:hAnsiTheme="majorBidi" w:cstheme="majorBidi"/>
        </w:rPr>
        <w:t xml:space="preserve"> PHP</w:t>
      </w:r>
      <w:r w:rsidR="00352469">
        <w:rPr>
          <w:rFonts w:asciiTheme="majorBidi" w:hAnsiTheme="majorBidi" w:cstheme="majorBidi"/>
        </w:rPr>
        <w:t>……………………………………………………………………</w:t>
      </w:r>
      <w:r w:rsidR="00C80FDF">
        <w:rPr>
          <w:rFonts w:asciiTheme="majorBidi" w:hAnsiTheme="majorBidi" w:cstheme="majorBidi"/>
        </w:rPr>
        <w:t>………71</w:t>
      </w:r>
    </w:p>
    <w:p w:rsidR="00FA65CB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2.2 </w:t>
      </w:r>
      <w:r w:rsidR="002A7AAF" w:rsidRPr="005754F0">
        <w:rPr>
          <w:rFonts w:asciiTheme="majorBidi" w:hAnsiTheme="majorBidi" w:cstheme="majorBidi"/>
        </w:rPr>
        <w:t xml:space="preserve"> DoliWamp</w:t>
      </w:r>
      <w:r w:rsidR="00352469">
        <w:rPr>
          <w:rFonts w:asciiTheme="majorBidi" w:hAnsiTheme="majorBidi" w:cstheme="majorBidi"/>
        </w:rPr>
        <w:t>………………………………………………………………</w:t>
      </w:r>
      <w:r w:rsidR="00C80FDF">
        <w:rPr>
          <w:rFonts w:asciiTheme="majorBidi" w:hAnsiTheme="majorBidi" w:cstheme="majorBidi"/>
        </w:rPr>
        <w:t>…….71</w:t>
      </w:r>
    </w:p>
    <w:p w:rsidR="00FA65CB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2A7AAF" w:rsidRPr="005754F0">
        <w:rPr>
          <w:rFonts w:asciiTheme="majorBidi" w:hAnsiTheme="majorBidi" w:cstheme="majorBidi"/>
        </w:rPr>
        <w:t xml:space="preserve">2.3 </w:t>
      </w:r>
      <w:r w:rsidRPr="005754F0">
        <w:rPr>
          <w:rFonts w:asciiTheme="majorBidi" w:hAnsiTheme="majorBidi" w:cstheme="majorBidi"/>
        </w:rPr>
        <w:t xml:space="preserve"> </w:t>
      </w:r>
      <w:r w:rsidR="002A7AAF" w:rsidRPr="005754F0">
        <w:rPr>
          <w:rFonts w:asciiTheme="majorBidi" w:hAnsiTheme="majorBidi" w:cstheme="majorBidi"/>
        </w:rPr>
        <w:t>Le système de gestion de base de données Mysql</w:t>
      </w:r>
      <w:r w:rsidR="00352469">
        <w:rPr>
          <w:rFonts w:asciiTheme="majorBidi" w:hAnsiTheme="majorBidi" w:cstheme="majorBidi"/>
        </w:rPr>
        <w:t>……………………</w:t>
      </w:r>
      <w:r w:rsidR="00C80FDF">
        <w:rPr>
          <w:rFonts w:asciiTheme="majorBidi" w:hAnsiTheme="majorBidi" w:cstheme="majorBidi"/>
        </w:rPr>
        <w:t>………72</w:t>
      </w:r>
    </w:p>
    <w:p w:rsidR="00FA65CB" w:rsidRPr="00C65523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  <w:lang w:val="en-US"/>
        </w:rPr>
      </w:pPr>
      <w:r w:rsidRPr="005754F0">
        <w:rPr>
          <w:rFonts w:asciiTheme="majorBidi" w:hAnsiTheme="majorBidi" w:cstheme="majorBidi"/>
        </w:rPr>
        <w:t xml:space="preserve">     </w:t>
      </w:r>
      <w:r w:rsidR="002A7AAF" w:rsidRPr="00C65523">
        <w:rPr>
          <w:rFonts w:asciiTheme="majorBidi" w:hAnsiTheme="majorBidi" w:cstheme="majorBidi"/>
          <w:lang w:val="en-US"/>
        </w:rPr>
        <w:t>2.4. Adobe Dreamweaver CS5</w:t>
      </w:r>
      <w:r w:rsidR="00352469" w:rsidRPr="00C65523">
        <w:rPr>
          <w:rFonts w:asciiTheme="majorBidi" w:hAnsiTheme="majorBidi" w:cstheme="majorBidi"/>
          <w:lang w:val="en-US"/>
        </w:rPr>
        <w:t>……………………………………………</w:t>
      </w:r>
      <w:r w:rsidR="00C80FDF" w:rsidRPr="00C65523">
        <w:rPr>
          <w:rFonts w:asciiTheme="majorBidi" w:hAnsiTheme="majorBidi" w:cstheme="majorBidi"/>
          <w:lang w:val="en-US"/>
        </w:rPr>
        <w:t>……….72</w:t>
      </w:r>
    </w:p>
    <w:p w:rsidR="00FA65CB" w:rsidRPr="00C65523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  <w:lang w:val="en-US"/>
        </w:rPr>
      </w:pPr>
      <w:r w:rsidRPr="00C65523">
        <w:rPr>
          <w:rFonts w:asciiTheme="majorBidi" w:hAnsiTheme="majorBidi" w:cstheme="majorBidi"/>
          <w:lang w:val="en-US"/>
        </w:rPr>
        <w:t xml:space="preserve">     </w:t>
      </w:r>
      <w:r w:rsidR="002A7AAF" w:rsidRPr="00C65523">
        <w:rPr>
          <w:rFonts w:asciiTheme="majorBidi" w:hAnsiTheme="majorBidi" w:cstheme="majorBidi"/>
          <w:lang w:val="en-US"/>
        </w:rPr>
        <w:t>2.5. Adobe Photoshop CS5</w:t>
      </w:r>
      <w:r w:rsidR="00352469" w:rsidRPr="00C65523">
        <w:rPr>
          <w:rFonts w:asciiTheme="majorBidi" w:hAnsiTheme="majorBidi" w:cstheme="majorBidi"/>
          <w:lang w:val="en-US"/>
        </w:rPr>
        <w:t>…………………………………………………</w:t>
      </w:r>
      <w:r w:rsidR="00C80FDF" w:rsidRPr="00C65523">
        <w:rPr>
          <w:rFonts w:asciiTheme="majorBidi" w:hAnsiTheme="majorBidi" w:cstheme="majorBidi"/>
          <w:lang w:val="en-US"/>
        </w:rPr>
        <w:t>……..72</w:t>
      </w:r>
    </w:p>
    <w:p w:rsidR="00FA65CB" w:rsidRPr="005754F0" w:rsidRDefault="002A7AAF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3. Présentation  générale de l’interface de l’application</w:t>
      </w:r>
      <w:r w:rsidR="00352469">
        <w:rPr>
          <w:rFonts w:asciiTheme="majorBidi" w:hAnsiTheme="majorBidi" w:cstheme="majorBidi"/>
        </w:rPr>
        <w:t>…………………………</w:t>
      </w:r>
      <w:r w:rsidR="00C80FDF">
        <w:rPr>
          <w:rFonts w:asciiTheme="majorBidi" w:hAnsiTheme="majorBidi" w:cstheme="majorBidi"/>
        </w:rPr>
        <w:t>…...72</w:t>
      </w:r>
    </w:p>
    <w:p w:rsidR="00FA65CB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2A7AAF" w:rsidRPr="005754F0">
        <w:rPr>
          <w:rFonts w:asciiTheme="majorBidi" w:hAnsiTheme="majorBidi" w:cstheme="majorBidi"/>
        </w:rPr>
        <w:t>3.1 Vue client</w:t>
      </w:r>
      <w:r w:rsidR="00352469">
        <w:rPr>
          <w:rFonts w:asciiTheme="majorBidi" w:hAnsiTheme="majorBidi" w:cstheme="majorBidi"/>
        </w:rPr>
        <w:t>…………………………………………………………………</w:t>
      </w:r>
      <w:r w:rsidR="00C80FDF">
        <w:rPr>
          <w:rFonts w:asciiTheme="majorBidi" w:hAnsiTheme="majorBidi" w:cstheme="majorBidi"/>
        </w:rPr>
        <w:t>…...72</w:t>
      </w:r>
    </w:p>
    <w:p w:rsidR="00FA65CB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     </w:t>
      </w:r>
      <w:r w:rsidR="002A7AAF" w:rsidRPr="005754F0">
        <w:rPr>
          <w:rFonts w:asciiTheme="majorBidi" w:hAnsiTheme="majorBidi" w:cstheme="majorBidi"/>
        </w:rPr>
        <w:t>3.2 Vue administrateur</w:t>
      </w:r>
      <w:r w:rsidR="00352469">
        <w:rPr>
          <w:rFonts w:asciiTheme="majorBidi" w:hAnsiTheme="majorBidi" w:cstheme="majorBidi"/>
        </w:rPr>
        <w:t>………………………………………………………</w:t>
      </w:r>
      <w:r w:rsidR="00C80FDF">
        <w:rPr>
          <w:rFonts w:asciiTheme="majorBidi" w:hAnsiTheme="majorBidi" w:cstheme="majorBidi"/>
        </w:rPr>
        <w:t>…….76</w:t>
      </w:r>
    </w:p>
    <w:p w:rsidR="00FA65CB" w:rsidRPr="005754F0" w:rsidRDefault="00FA65CB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 xml:space="preserve">4. </w:t>
      </w:r>
      <w:r w:rsidR="002A7AAF" w:rsidRPr="005754F0">
        <w:rPr>
          <w:rFonts w:asciiTheme="majorBidi" w:hAnsiTheme="majorBidi" w:cstheme="majorBidi"/>
        </w:rPr>
        <w:t>Conclusion</w:t>
      </w:r>
      <w:r w:rsidR="00352469">
        <w:rPr>
          <w:rFonts w:asciiTheme="majorBidi" w:hAnsiTheme="majorBidi" w:cstheme="majorBidi"/>
        </w:rPr>
        <w:t>…………………………………………………………………</w:t>
      </w:r>
      <w:r w:rsidR="00C80FDF">
        <w:rPr>
          <w:rFonts w:asciiTheme="majorBidi" w:hAnsiTheme="majorBidi" w:cstheme="majorBidi"/>
        </w:rPr>
        <w:t>……….79</w:t>
      </w:r>
    </w:p>
    <w:p w:rsidR="00236BB4" w:rsidRPr="005754F0" w:rsidRDefault="00BA21AA" w:rsidP="00C65523">
      <w:pPr>
        <w:spacing w:before="120" w:after="60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Conclusion Général</w:t>
      </w:r>
      <w:r w:rsidR="00352469">
        <w:rPr>
          <w:rFonts w:asciiTheme="majorBidi" w:hAnsiTheme="majorBidi" w:cstheme="majorBidi"/>
        </w:rPr>
        <w:t>…………………………………………………………………</w:t>
      </w:r>
      <w:r w:rsidR="00C80FDF">
        <w:rPr>
          <w:rFonts w:asciiTheme="majorBidi" w:hAnsiTheme="majorBidi" w:cstheme="majorBidi"/>
        </w:rPr>
        <w:t>……..80</w:t>
      </w:r>
    </w:p>
    <w:p w:rsidR="00BA21AA" w:rsidRDefault="00BA21AA" w:rsidP="00C65523">
      <w:pPr>
        <w:spacing w:before="120" w:after="60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</w:rPr>
        <w:t>Bibliographie</w:t>
      </w:r>
      <w:r w:rsidR="00352469">
        <w:rPr>
          <w:rFonts w:asciiTheme="majorBidi" w:hAnsiTheme="majorBidi" w:cstheme="majorBidi"/>
        </w:rPr>
        <w:t>…………………………………………………………………………</w:t>
      </w:r>
      <w:r w:rsidR="00B91881">
        <w:rPr>
          <w:rFonts w:asciiTheme="majorBidi" w:hAnsiTheme="majorBidi" w:cstheme="majorBidi"/>
        </w:rPr>
        <w:t>……81</w:t>
      </w:r>
    </w:p>
    <w:p w:rsidR="00352469" w:rsidRPr="005754F0" w:rsidRDefault="00352469" w:rsidP="00C65523">
      <w:pPr>
        <w:spacing w:before="120" w:after="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Résumer</w:t>
      </w:r>
      <w:r w:rsidR="00B91881">
        <w:rPr>
          <w:rFonts w:asciiTheme="majorBidi" w:hAnsiTheme="majorBidi" w:cstheme="majorBidi"/>
        </w:rPr>
        <w:t>……………………………………………………………………………………82</w:t>
      </w:r>
    </w:p>
    <w:p w:rsidR="00236BB4" w:rsidRPr="0013276D" w:rsidRDefault="00236BB4" w:rsidP="00C65523">
      <w:pPr>
        <w:spacing w:before="120" w:after="60"/>
        <w:ind w:left="426"/>
        <w:jc w:val="both"/>
        <w:rPr>
          <w:rFonts w:asciiTheme="majorBidi" w:hAnsiTheme="majorBidi" w:cstheme="majorBidi"/>
        </w:rPr>
      </w:pPr>
      <w:r w:rsidRPr="005754F0">
        <w:rPr>
          <w:rFonts w:asciiTheme="majorBidi" w:hAnsiTheme="majorBidi" w:cstheme="majorBidi"/>
          <w:b/>
          <w:bCs/>
        </w:rPr>
        <w:fldChar w:fldCharType="end"/>
      </w:r>
    </w:p>
    <w:p w:rsidR="001D6B88" w:rsidRPr="0013276D" w:rsidRDefault="001D6B88" w:rsidP="00C65523">
      <w:pPr>
        <w:spacing w:before="120" w:after="60"/>
        <w:jc w:val="both"/>
        <w:rPr>
          <w:rFonts w:asciiTheme="majorBidi" w:hAnsiTheme="majorBidi" w:cstheme="majorBidi"/>
        </w:rPr>
      </w:pPr>
    </w:p>
    <w:sectPr w:rsidR="001D6B88" w:rsidRPr="0013276D" w:rsidSect="00C25299">
      <w:pgSz w:w="11906" w:h="16838"/>
      <w:pgMar w:top="1418" w:right="1418" w:bottom="1418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017" w:rsidRDefault="00C44017" w:rsidP="002A7AAF">
      <w:r>
        <w:separator/>
      </w:r>
    </w:p>
  </w:endnote>
  <w:endnote w:type="continuationSeparator" w:id="0">
    <w:p w:rsidR="00C44017" w:rsidRDefault="00C44017" w:rsidP="002A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017" w:rsidRDefault="00C44017" w:rsidP="002A7AAF">
      <w:r>
        <w:separator/>
      </w:r>
    </w:p>
  </w:footnote>
  <w:footnote w:type="continuationSeparator" w:id="0">
    <w:p w:rsidR="00C44017" w:rsidRDefault="00C44017" w:rsidP="002A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1202"/>
    <w:multiLevelType w:val="multilevel"/>
    <w:tmpl w:val="D2EE8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FBD306E"/>
    <w:multiLevelType w:val="multilevel"/>
    <w:tmpl w:val="47E0F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>
    <w:nsid w:val="3F891B01"/>
    <w:multiLevelType w:val="hybridMultilevel"/>
    <w:tmpl w:val="DC401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85209"/>
    <w:multiLevelType w:val="multilevel"/>
    <w:tmpl w:val="4538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decimal"/>
      <w:lvlText w:val="%2."/>
      <w:lvlJc w:val="left"/>
      <w:pPr>
        <w:ind w:left="1455" w:hanging="375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5E1E19"/>
    <w:multiLevelType w:val="hybridMultilevel"/>
    <w:tmpl w:val="319801A8"/>
    <w:lvl w:ilvl="0" w:tplc="DBD88494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30"/>
        <w:szCs w:val="30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B9"/>
    <w:rsid w:val="0001201C"/>
    <w:rsid w:val="0001668A"/>
    <w:rsid w:val="000312FF"/>
    <w:rsid w:val="00032FE9"/>
    <w:rsid w:val="000A478F"/>
    <w:rsid w:val="000D7533"/>
    <w:rsid w:val="000F06E1"/>
    <w:rsid w:val="00131B38"/>
    <w:rsid w:val="0013276D"/>
    <w:rsid w:val="00163FE1"/>
    <w:rsid w:val="001A097D"/>
    <w:rsid w:val="001B5AA8"/>
    <w:rsid w:val="001D6803"/>
    <w:rsid w:val="001D6B88"/>
    <w:rsid w:val="001D7E0F"/>
    <w:rsid w:val="001E1EC5"/>
    <w:rsid w:val="0020127B"/>
    <w:rsid w:val="00225905"/>
    <w:rsid w:val="00236BB4"/>
    <w:rsid w:val="002766E2"/>
    <w:rsid w:val="002A0509"/>
    <w:rsid w:val="002A7850"/>
    <w:rsid w:val="002A7AAF"/>
    <w:rsid w:val="002C0A00"/>
    <w:rsid w:val="002D6FA5"/>
    <w:rsid w:val="002F2846"/>
    <w:rsid w:val="003313A3"/>
    <w:rsid w:val="00335ECF"/>
    <w:rsid w:val="00352469"/>
    <w:rsid w:val="00370828"/>
    <w:rsid w:val="00373C0C"/>
    <w:rsid w:val="00391E10"/>
    <w:rsid w:val="003A7B78"/>
    <w:rsid w:val="003D1623"/>
    <w:rsid w:val="004A0227"/>
    <w:rsid w:val="005754F0"/>
    <w:rsid w:val="005B71B1"/>
    <w:rsid w:val="005F103E"/>
    <w:rsid w:val="006068CD"/>
    <w:rsid w:val="006333B7"/>
    <w:rsid w:val="006E1743"/>
    <w:rsid w:val="007269D8"/>
    <w:rsid w:val="00763F16"/>
    <w:rsid w:val="007C0E97"/>
    <w:rsid w:val="007C1F92"/>
    <w:rsid w:val="0086558D"/>
    <w:rsid w:val="008A5BF4"/>
    <w:rsid w:val="00937449"/>
    <w:rsid w:val="009459B9"/>
    <w:rsid w:val="00AF10B0"/>
    <w:rsid w:val="00B00359"/>
    <w:rsid w:val="00B2423A"/>
    <w:rsid w:val="00B91881"/>
    <w:rsid w:val="00BA21AA"/>
    <w:rsid w:val="00BC655E"/>
    <w:rsid w:val="00BE46A7"/>
    <w:rsid w:val="00C23D8B"/>
    <w:rsid w:val="00C25299"/>
    <w:rsid w:val="00C35711"/>
    <w:rsid w:val="00C44017"/>
    <w:rsid w:val="00C6514E"/>
    <w:rsid w:val="00C65523"/>
    <w:rsid w:val="00C80FDF"/>
    <w:rsid w:val="00C81486"/>
    <w:rsid w:val="00C84767"/>
    <w:rsid w:val="00CB4E83"/>
    <w:rsid w:val="00D01AEE"/>
    <w:rsid w:val="00DF2299"/>
    <w:rsid w:val="00DF2BBF"/>
    <w:rsid w:val="00E42B40"/>
    <w:rsid w:val="00EA3B55"/>
    <w:rsid w:val="00EA3E98"/>
    <w:rsid w:val="00ED2FC0"/>
    <w:rsid w:val="00F223E6"/>
    <w:rsid w:val="00F24771"/>
    <w:rsid w:val="00F504A0"/>
    <w:rsid w:val="00F83924"/>
    <w:rsid w:val="00F94F0C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A7A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D75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C65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C23D8B"/>
    <w:pPr>
      <w:keepNext/>
      <w:keepLines/>
      <w:bidi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2">
    <w:name w:val="toc 2"/>
    <w:basedOn w:val="Normal"/>
    <w:next w:val="Normal"/>
    <w:autoRedefine/>
    <w:uiPriority w:val="39"/>
    <w:rsid w:val="0001668A"/>
    <w:pPr>
      <w:tabs>
        <w:tab w:val="right" w:leader="dot" w:pos="8777"/>
      </w:tabs>
    </w:pPr>
  </w:style>
  <w:style w:type="character" w:styleId="Lienhypertexte">
    <w:name w:val="Hyperlink"/>
    <w:uiPriority w:val="99"/>
    <w:unhideWhenUsed/>
    <w:rsid w:val="00236BB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236B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36BB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236BB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36BB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032FE9"/>
    <w:pPr>
      <w:tabs>
        <w:tab w:val="right" w:leader="dot" w:pos="8777"/>
      </w:tabs>
      <w:spacing w:before="120" w:after="60"/>
    </w:pPr>
    <w:rPr>
      <w:rFonts w:asciiTheme="majorBidi" w:hAnsiTheme="majorBidi" w:cstheme="majorBidi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2A7A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A7AAF"/>
    <w:pPr>
      <w:spacing w:line="276" w:lineRule="auto"/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A7AA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7AAF"/>
    <w:rPr>
      <w:rFonts w:ascii="Tahoma" w:eastAsia="Times New Roman" w:hAnsi="Tahoma" w:cs="Tahoma"/>
      <w:sz w:val="16"/>
      <w:szCs w:val="16"/>
      <w:lang w:eastAsia="fr-FR"/>
    </w:rPr>
  </w:style>
  <w:style w:type="paragraph" w:styleId="NormalWeb">
    <w:name w:val="Normal (Web)"/>
    <w:basedOn w:val="Normal"/>
    <w:uiPriority w:val="99"/>
    <w:rsid w:val="000A478F"/>
    <w:pPr>
      <w:spacing w:before="100" w:beforeAutospacing="1" w:after="100" w:afterAutospacing="1"/>
    </w:pPr>
    <w:rPr>
      <w:lang w:val="en-US" w:eastAsia="en-US"/>
    </w:rPr>
  </w:style>
  <w:style w:type="paragraph" w:styleId="Paragraphedeliste">
    <w:name w:val="List Paragraph"/>
    <w:basedOn w:val="Normal"/>
    <w:uiPriority w:val="34"/>
    <w:qFormat/>
    <w:rsid w:val="000A478F"/>
    <w:pPr>
      <w:bidi/>
      <w:ind w:left="720"/>
      <w:contextualSpacing/>
    </w:pPr>
    <w:rPr>
      <w:lang w:val="en-US" w:eastAsia="en-US"/>
    </w:rPr>
  </w:style>
  <w:style w:type="character" w:customStyle="1" w:styleId="mw-headline">
    <w:name w:val="mw-headline"/>
    <w:basedOn w:val="Policepardfaut"/>
    <w:rsid w:val="000D7533"/>
  </w:style>
  <w:style w:type="character" w:customStyle="1" w:styleId="Titre2Car">
    <w:name w:val="Titre 2 Car"/>
    <w:basedOn w:val="Policepardfaut"/>
    <w:link w:val="Titre2"/>
    <w:uiPriority w:val="9"/>
    <w:rsid w:val="000D7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lienglossaire">
    <w:name w:val="lienglossaire"/>
    <w:basedOn w:val="Policepardfaut"/>
    <w:rsid w:val="00BC655E"/>
  </w:style>
  <w:style w:type="character" w:customStyle="1" w:styleId="Titre3Car">
    <w:name w:val="Titre 3 Car"/>
    <w:basedOn w:val="Policepardfaut"/>
    <w:link w:val="Titre3"/>
    <w:uiPriority w:val="9"/>
    <w:semiHidden/>
    <w:rsid w:val="00BC65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68CD"/>
    <w:rPr>
      <w:b/>
      <w:bCs/>
    </w:rPr>
  </w:style>
  <w:style w:type="character" w:customStyle="1" w:styleId="Titre4Car">
    <w:name w:val="Titre 4 Car"/>
    <w:basedOn w:val="Policepardfaut"/>
    <w:link w:val="Titre4"/>
    <w:rsid w:val="00C23D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A7A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D75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C65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C23D8B"/>
    <w:pPr>
      <w:keepNext/>
      <w:keepLines/>
      <w:bidi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2">
    <w:name w:val="toc 2"/>
    <w:basedOn w:val="Normal"/>
    <w:next w:val="Normal"/>
    <w:autoRedefine/>
    <w:uiPriority w:val="39"/>
    <w:rsid w:val="0001668A"/>
    <w:pPr>
      <w:tabs>
        <w:tab w:val="right" w:leader="dot" w:pos="8777"/>
      </w:tabs>
    </w:pPr>
  </w:style>
  <w:style w:type="character" w:styleId="Lienhypertexte">
    <w:name w:val="Hyperlink"/>
    <w:uiPriority w:val="99"/>
    <w:unhideWhenUsed/>
    <w:rsid w:val="00236BB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236B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36BB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236BB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36BB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032FE9"/>
    <w:pPr>
      <w:tabs>
        <w:tab w:val="right" w:leader="dot" w:pos="8777"/>
      </w:tabs>
      <w:spacing w:before="120" w:after="60"/>
    </w:pPr>
    <w:rPr>
      <w:rFonts w:asciiTheme="majorBidi" w:hAnsiTheme="majorBidi" w:cstheme="majorBidi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2A7A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A7AAF"/>
    <w:pPr>
      <w:spacing w:line="276" w:lineRule="auto"/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A7AA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7AAF"/>
    <w:rPr>
      <w:rFonts w:ascii="Tahoma" w:eastAsia="Times New Roman" w:hAnsi="Tahoma" w:cs="Tahoma"/>
      <w:sz w:val="16"/>
      <w:szCs w:val="16"/>
      <w:lang w:eastAsia="fr-FR"/>
    </w:rPr>
  </w:style>
  <w:style w:type="paragraph" w:styleId="NormalWeb">
    <w:name w:val="Normal (Web)"/>
    <w:basedOn w:val="Normal"/>
    <w:uiPriority w:val="99"/>
    <w:rsid w:val="000A478F"/>
    <w:pPr>
      <w:spacing w:before="100" w:beforeAutospacing="1" w:after="100" w:afterAutospacing="1"/>
    </w:pPr>
    <w:rPr>
      <w:lang w:val="en-US" w:eastAsia="en-US"/>
    </w:rPr>
  </w:style>
  <w:style w:type="paragraph" w:styleId="Paragraphedeliste">
    <w:name w:val="List Paragraph"/>
    <w:basedOn w:val="Normal"/>
    <w:uiPriority w:val="34"/>
    <w:qFormat/>
    <w:rsid w:val="000A478F"/>
    <w:pPr>
      <w:bidi/>
      <w:ind w:left="720"/>
      <w:contextualSpacing/>
    </w:pPr>
    <w:rPr>
      <w:lang w:val="en-US" w:eastAsia="en-US"/>
    </w:rPr>
  </w:style>
  <w:style w:type="character" w:customStyle="1" w:styleId="mw-headline">
    <w:name w:val="mw-headline"/>
    <w:basedOn w:val="Policepardfaut"/>
    <w:rsid w:val="000D7533"/>
  </w:style>
  <w:style w:type="character" w:customStyle="1" w:styleId="Titre2Car">
    <w:name w:val="Titre 2 Car"/>
    <w:basedOn w:val="Policepardfaut"/>
    <w:link w:val="Titre2"/>
    <w:uiPriority w:val="9"/>
    <w:rsid w:val="000D7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lienglossaire">
    <w:name w:val="lienglossaire"/>
    <w:basedOn w:val="Policepardfaut"/>
    <w:rsid w:val="00BC655E"/>
  </w:style>
  <w:style w:type="character" w:customStyle="1" w:styleId="Titre3Car">
    <w:name w:val="Titre 3 Car"/>
    <w:basedOn w:val="Policepardfaut"/>
    <w:link w:val="Titre3"/>
    <w:uiPriority w:val="9"/>
    <w:semiHidden/>
    <w:rsid w:val="00BC65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68CD"/>
    <w:rPr>
      <w:b/>
      <w:bCs/>
    </w:rPr>
  </w:style>
  <w:style w:type="character" w:customStyle="1" w:styleId="Titre4Car">
    <w:name w:val="Titre 4 Car"/>
    <w:basedOn w:val="Policepardfaut"/>
    <w:link w:val="Titre4"/>
    <w:rsid w:val="00C23D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DD32-2292-40D2-85D5-6371E01E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1117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</dc:creator>
  <cp:keywords/>
  <dc:description/>
  <cp:lastModifiedBy>micro</cp:lastModifiedBy>
  <cp:revision>336</cp:revision>
  <cp:lastPrinted>2011-06-18T10:00:00Z</cp:lastPrinted>
  <dcterms:created xsi:type="dcterms:W3CDTF">2011-06-17T07:49:00Z</dcterms:created>
  <dcterms:modified xsi:type="dcterms:W3CDTF">2011-07-02T12:12:00Z</dcterms:modified>
</cp:coreProperties>
</file>